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0B7EA4" w:rsidRPr="005E1F90" w14:paraId="1A78D57B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33B74B97" w14:textId="77777777" w:rsidR="000B7EA4" w:rsidRPr="005E1F90" w:rsidRDefault="009F4882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274520"/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Name of discipline</w:t>
            </w:r>
          </w:p>
        </w:tc>
        <w:tc>
          <w:tcPr>
            <w:tcW w:w="6861" w:type="dxa"/>
            <w:gridSpan w:val="4"/>
            <w:vAlign w:val="center"/>
          </w:tcPr>
          <w:p w14:paraId="19DBA5EB" w14:textId="4A50E078" w:rsidR="000B7EA4" w:rsidRPr="003879F6" w:rsidRDefault="0086544D" w:rsidP="005E1F9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7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="005E1F90" w:rsidRPr="00387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ngl</w:t>
            </w:r>
            <w:r w:rsidRPr="00387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ish /French</w:t>
            </w:r>
            <w:r w:rsidR="00047E24" w:rsidRPr="00387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Pharmacy</w:t>
            </w:r>
          </w:p>
        </w:tc>
      </w:tr>
      <w:tr w:rsidR="00826578" w:rsidRPr="005E1F90" w14:paraId="1D3F81BA" w14:textId="77777777" w:rsidTr="003858CE">
        <w:tc>
          <w:tcPr>
            <w:tcW w:w="2484" w:type="dxa"/>
          </w:tcPr>
          <w:p w14:paraId="28A29080" w14:textId="77777777" w:rsidR="00826578" w:rsidRPr="005E1F90" w:rsidRDefault="00826578" w:rsidP="00E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F4882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</w:p>
        </w:tc>
        <w:tc>
          <w:tcPr>
            <w:tcW w:w="2331" w:type="dxa"/>
            <w:gridSpan w:val="2"/>
          </w:tcPr>
          <w:p w14:paraId="7F8E368B" w14:textId="77777777" w:rsidR="00826578" w:rsidRPr="005E1F90" w:rsidRDefault="008C4705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</w:p>
        </w:tc>
        <w:tc>
          <w:tcPr>
            <w:tcW w:w="3260" w:type="dxa"/>
            <w:vAlign w:val="center"/>
          </w:tcPr>
          <w:p w14:paraId="0DCF6D9B" w14:textId="77777777" w:rsidR="00826578" w:rsidRPr="005E1F90" w:rsidRDefault="00826578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r w:rsidR="008C47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0" w:type="dxa"/>
            <w:vAlign w:val="center"/>
          </w:tcPr>
          <w:p w14:paraId="69AC9791" w14:textId="77777777" w:rsidR="00826578" w:rsidRPr="005E1F90" w:rsidRDefault="00625C23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C06" w:rsidRPr="005E1F90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A403F6" w:rsidRPr="005E1F90" w14:paraId="0FC4A47A" w14:textId="77777777" w:rsidTr="00826578">
        <w:tc>
          <w:tcPr>
            <w:tcW w:w="2484" w:type="dxa"/>
          </w:tcPr>
          <w:p w14:paraId="28606D33" w14:textId="77777777" w:rsidR="00A403F6" w:rsidRPr="005E1F90" w:rsidRDefault="009F4882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Academic year</w:t>
            </w:r>
          </w:p>
        </w:tc>
        <w:tc>
          <w:tcPr>
            <w:tcW w:w="2331" w:type="dxa"/>
            <w:gridSpan w:val="2"/>
            <w:vAlign w:val="center"/>
          </w:tcPr>
          <w:p w14:paraId="164A12F3" w14:textId="77777777" w:rsidR="00A403F6" w:rsidRPr="005E1F90" w:rsidRDefault="00910422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</w:tcPr>
          <w:p w14:paraId="32C5AA74" w14:textId="77777777" w:rsidR="00A403F6" w:rsidRPr="005E1F90" w:rsidRDefault="00625C23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Semest</w:t>
            </w:r>
            <w:r w:rsidR="008C4705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</w:p>
        </w:tc>
        <w:tc>
          <w:tcPr>
            <w:tcW w:w="1270" w:type="dxa"/>
            <w:vAlign w:val="center"/>
          </w:tcPr>
          <w:p w14:paraId="6428E421" w14:textId="77777777" w:rsidR="00A403F6" w:rsidRPr="005E1F90" w:rsidRDefault="00910422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</w:tr>
      <w:tr w:rsidR="00826578" w:rsidRPr="005E1F90" w14:paraId="1C9A4175" w14:textId="77777777" w:rsidTr="00826578">
        <w:tc>
          <w:tcPr>
            <w:tcW w:w="2484" w:type="dxa"/>
            <w:vMerge w:val="restart"/>
          </w:tcPr>
          <w:p w14:paraId="05E691AC" w14:textId="77777777" w:rsidR="00826578" w:rsidRPr="005E1F90" w:rsidRDefault="009F4882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1480" w:type="dxa"/>
          </w:tcPr>
          <w:p w14:paraId="796F338B" w14:textId="77777777" w:rsidR="00826578" w:rsidRPr="005E1F90" w:rsidRDefault="00826578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C47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urs</w:t>
            </w:r>
            <w:r w:rsidR="008654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A196750" w14:textId="77777777" w:rsidR="00826578" w:rsidRPr="005E1F90" w:rsidRDefault="00826578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9D3FCD" w14:textId="77777777" w:rsidR="00826578" w:rsidRPr="005E1F90" w:rsidRDefault="008C4705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26578" w:rsidRPr="005E1F90">
              <w:rPr>
                <w:rFonts w:ascii="Times New Roman" w:hAnsi="Times New Roman" w:cs="Times New Roman"/>
                <w:sz w:val="24"/>
                <w:szCs w:val="24"/>
              </w:rPr>
              <w:t>ractic</w:t>
            </w:r>
            <w:r w:rsidR="002F2381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</w:p>
        </w:tc>
        <w:tc>
          <w:tcPr>
            <w:tcW w:w="1270" w:type="dxa"/>
            <w:vAlign w:val="center"/>
          </w:tcPr>
          <w:p w14:paraId="5AA59036" w14:textId="77777777" w:rsidR="00826578" w:rsidRPr="005E1F90" w:rsidRDefault="00826578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78" w:rsidRPr="005E1F90" w14:paraId="09DB7CD3" w14:textId="77777777" w:rsidTr="00826578">
        <w:tc>
          <w:tcPr>
            <w:tcW w:w="2484" w:type="dxa"/>
            <w:vMerge/>
          </w:tcPr>
          <w:p w14:paraId="64CDF72C" w14:textId="77777777" w:rsidR="00826578" w:rsidRPr="005E1F90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C9052BD" w14:textId="77777777" w:rsidR="00826578" w:rsidRPr="005E1F90" w:rsidRDefault="00826578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8C47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1" w:type="dxa"/>
            <w:vAlign w:val="center"/>
          </w:tcPr>
          <w:p w14:paraId="57C2EAE2" w14:textId="77777777" w:rsidR="00826578" w:rsidRPr="005E1F90" w:rsidRDefault="0012251A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910422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3260" w:type="dxa"/>
          </w:tcPr>
          <w:p w14:paraId="6BB9D237" w14:textId="77777777" w:rsidR="00826578" w:rsidRPr="005E1F90" w:rsidRDefault="002F2381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Self-training</w:t>
            </w:r>
          </w:p>
        </w:tc>
        <w:tc>
          <w:tcPr>
            <w:tcW w:w="1270" w:type="dxa"/>
            <w:vAlign w:val="center"/>
          </w:tcPr>
          <w:p w14:paraId="52C27A52" w14:textId="77777777" w:rsidR="00826578" w:rsidRPr="005E1F90" w:rsidRDefault="00910422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2251A" w:rsidRPr="005E1F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0B7EA4" w:rsidRPr="005E1F90" w14:paraId="37AD6336" w14:textId="77777777" w:rsidTr="00826578">
        <w:tc>
          <w:tcPr>
            <w:tcW w:w="2484" w:type="dxa"/>
          </w:tcPr>
          <w:p w14:paraId="445066BF" w14:textId="77777777" w:rsidR="000B7EA4" w:rsidRPr="005E1F90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6861" w:type="dxa"/>
            <w:gridSpan w:val="4"/>
            <w:vAlign w:val="center"/>
          </w:tcPr>
          <w:p w14:paraId="5B827AC9" w14:textId="77777777" w:rsidR="000B7EA4" w:rsidRPr="005E1F90" w:rsidRDefault="000B7EA4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C4705" w:rsidRPr="00BF445D"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Socio-human </w:t>
            </w:r>
            <w:r w:rsidR="008C4705">
              <w:rPr>
                <w:rFonts w:ascii="Times New Roman" w:hAnsi="Times New Roman" w:cs="Times New Roman"/>
                <w:iCs/>
                <w:sz w:val="24"/>
                <w:szCs w:val="18"/>
              </w:rPr>
              <w:t>orientation</w:t>
            </w:r>
          </w:p>
        </w:tc>
      </w:tr>
      <w:tr w:rsidR="000B7EA4" w:rsidRPr="005E1F90" w14:paraId="024163CD" w14:textId="77777777" w:rsidTr="00826578">
        <w:tc>
          <w:tcPr>
            <w:tcW w:w="2484" w:type="dxa"/>
          </w:tcPr>
          <w:p w14:paraId="11C3E191" w14:textId="77777777" w:rsidR="000B7EA4" w:rsidRPr="005E1F90" w:rsidRDefault="009F4882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Course holder</w:t>
            </w:r>
          </w:p>
        </w:tc>
        <w:tc>
          <w:tcPr>
            <w:tcW w:w="6861" w:type="dxa"/>
            <w:gridSpan w:val="4"/>
            <w:vAlign w:val="center"/>
          </w:tcPr>
          <w:p w14:paraId="22B12E13" w14:textId="77777777" w:rsidR="000B7EA4" w:rsidRPr="005E1F90" w:rsidRDefault="00910422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Raisa Scutelnic, Veronica V</w:t>
            </w:r>
            <w:r w:rsidR="005E1F90" w:rsidRPr="005E1F90">
              <w:rPr>
                <w:rFonts w:ascii="Times New Roman" w:hAnsi="Times New Roman" w:cs="Times New Roman"/>
                <w:sz w:val="24"/>
                <w:szCs w:val="24"/>
              </w:rPr>
              <w:t>oloşciuc</w:t>
            </w: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4705" w:rsidRPr="005E1F90">
              <w:rPr>
                <w:rFonts w:ascii="Times New Roman" w:hAnsi="Times New Roman" w:cs="Times New Roman"/>
                <w:sz w:val="24"/>
                <w:szCs w:val="24"/>
              </w:rPr>
              <w:t>Liliana Panciuc, Tumuruc Olga,</w:t>
            </w:r>
            <w:r w:rsidR="008C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705" w:rsidRPr="005E1F90">
              <w:rPr>
                <w:rFonts w:ascii="Times New Roman" w:hAnsi="Times New Roman" w:cs="Times New Roman"/>
                <w:sz w:val="24"/>
                <w:szCs w:val="24"/>
              </w:rPr>
              <w:t>Natalia Doronin</w:t>
            </w:r>
          </w:p>
        </w:tc>
      </w:tr>
      <w:tr w:rsidR="000B7EA4" w:rsidRPr="005E1F90" w14:paraId="153146DC" w14:textId="77777777" w:rsidTr="00826578">
        <w:tc>
          <w:tcPr>
            <w:tcW w:w="2484" w:type="dxa"/>
          </w:tcPr>
          <w:p w14:paraId="219E5B3C" w14:textId="77777777" w:rsidR="000B7EA4" w:rsidRPr="005E1F90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Loca</w:t>
            </w:r>
            <w:r w:rsidR="009F4882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6861" w:type="dxa"/>
            <w:gridSpan w:val="4"/>
            <w:vAlign w:val="center"/>
          </w:tcPr>
          <w:p w14:paraId="531EC345" w14:textId="77777777" w:rsidR="008C4705" w:rsidRPr="00FB4529" w:rsidRDefault="008C4705" w:rsidP="008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B4529">
              <w:rPr>
                <w:rFonts w:ascii="Times New Roman" w:hAnsi="Times New Roman" w:cs="Times New Roman"/>
                <w:sz w:val="24"/>
                <w:szCs w:val="24"/>
              </w:rPr>
              <w:t xml:space="preserve">idactic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building no</w:t>
            </w:r>
            <w:r w:rsidRPr="00FB4529">
              <w:rPr>
                <w:rFonts w:ascii="Times New Roman" w:hAnsi="Times New Roman" w:cs="Times New Roman"/>
                <w:sz w:val="24"/>
                <w:szCs w:val="24"/>
              </w:rPr>
              <w:t>. 3,</w:t>
            </w:r>
          </w:p>
          <w:p w14:paraId="5E3620EE" w14:textId="77777777" w:rsidR="008C4705" w:rsidRPr="00FB4529" w:rsidRDefault="008C4705" w:rsidP="008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9">
              <w:rPr>
                <w:rFonts w:ascii="Times New Roman" w:hAnsi="Times New Roman" w:cs="Times New Roman"/>
                <w:sz w:val="24"/>
                <w:szCs w:val="24"/>
              </w:rPr>
              <w:t xml:space="preserve">194A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Ştefan cel Mare şi Sfânt str.</w:t>
            </w:r>
            <w:r w:rsidRPr="00FB45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9A35C2" w14:textId="77777777" w:rsidR="008C4705" w:rsidRPr="00FB4529" w:rsidRDefault="008C4705" w:rsidP="008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Chişinău, MD-2004, Republic of</w:t>
            </w:r>
            <w:r w:rsidRPr="00FB4529">
              <w:rPr>
                <w:rFonts w:ascii="Times New Roman" w:hAnsi="Times New Roman" w:cs="Times New Roman"/>
                <w:sz w:val="24"/>
                <w:szCs w:val="24"/>
              </w:rPr>
              <w:t xml:space="preserve"> Moldova</w:t>
            </w:r>
          </w:p>
          <w:p w14:paraId="000D3184" w14:textId="77777777" w:rsidR="0012251A" w:rsidRPr="005E1F90" w:rsidRDefault="008C4705" w:rsidP="008C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9">
              <w:rPr>
                <w:rFonts w:ascii="Times New Roman" w:hAnsi="Times New Roman" w:cs="Times New Roman"/>
                <w:sz w:val="24"/>
                <w:szCs w:val="24"/>
              </w:rPr>
              <w:t>(+373) 22 205 204</w:t>
            </w:r>
          </w:p>
        </w:tc>
      </w:tr>
      <w:tr w:rsidR="00DD6C09" w:rsidRPr="005E1F90" w14:paraId="582CE1E7" w14:textId="77777777" w:rsidTr="00F2081E">
        <w:tc>
          <w:tcPr>
            <w:tcW w:w="2484" w:type="dxa"/>
            <w:vMerge w:val="restart"/>
          </w:tcPr>
          <w:p w14:paraId="1E78185A" w14:textId="77777777" w:rsidR="00DD6C09" w:rsidRPr="005E1F90" w:rsidRDefault="009F4882" w:rsidP="00DD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Conditionings and prerequisites of</w:t>
            </w:r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61" w:type="dxa"/>
            <w:gridSpan w:val="4"/>
          </w:tcPr>
          <w:p w14:paraId="004AFF32" w14:textId="77777777" w:rsidR="008C4705" w:rsidRPr="005E1F90" w:rsidRDefault="008C4705" w:rsidP="008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12">
              <w:rPr>
                <w:rFonts w:ascii="Times New Roman" w:hAnsi="Times New Roman" w:cs="Times New Roman"/>
                <w:sz w:val="24"/>
                <w:szCs w:val="24"/>
              </w:rPr>
              <w:t xml:space="preserve">The study of specialized languages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requir</w:t>
            </w:r>
            <w:r w:rsidRPr="00164812">
              <w:rPr>
                <w:rFonts w:ascii="Times New Roman" w:hAnsi="Times New Roman" w:cs="Times New Roman"/>
                <w:sz w:val="24"/>
                <w:szCs w:val="24"/>
              </w:rPr>
              <w:t>es the minimum level A2-B1 of foreign language knowledge according to CEFRL.</w:t>
            </w:r>
          </w:p>
        </w:tc>
      </w:tr>
      <w:tr w:rsidR="00DD6C09" w:rsidRPr="005E1F90" w14:paraId="5244DDDD" w14:textId="77777777" w:rsidTr="00F2081E">
        <w:tc>
          <w:tcPr>
            <w:tcW w:w="2484" w:type="dxa"/>
            <w:vMerge/>
          </w:tcPr>
          <w:p w14:paraId="4CE3325C" w14:textId="77777777" w:rsidR="00DD6C09" w:rsidRPr="005E1F90" w:rsidRDefault="00DD6C09" w:rsidP="00DD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gridSpan w:val="4"/>
          </w:tcPr>
          <w:p w14:paraId="430FDAAC" w14:textId="77777777" w:rsidR="00DD6C09" w:rsidRPr="005E1F90" w:rsidRDefault="000D6163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12">
              <w:rPr>
                <w:rFonts w:ascii="Times New Roman" w:hAnsi="Times New Roman" w:cs="Times New Roman"/>
                <w:sz w:val="24"/>
                <w:szCs w:val="24"/>
              </w:rPr>
              <w:t>Minimum level of A2-B1 language knowledge according to CEFRL, digital skills, communication and teamwork skills.</w:t>
            </w:r>
          </w:p>
        </w:tc>
      </w:tr>
      <w:tr w:rsidR="000B7EA4" w:rsidRPr="005E1F90" w14:paraId="2675DF83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370037E9" w14:textId="77777777" w:rsidR="000B7EA4" w:rsidRPr="005E1F90" w:rsidRDefault="009F4882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Mission of the discipline</w:t>
            </w:r>
          </w:p>
        </w:tc>
        <w:tc>
          <w:tcPr>
            <w:tcW w:w="6861" w:type="dxa"/>
            <w:gridSpan w:val="4"/>
          </w:tcPr>
          <w:p w14:paraId="1E6DAA35" w14:textId="77777777" w:rsidR="000D6163" w:rsidRDefault="000D6163" w:rsidP="005E1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The discipline </w:t>
            </w:r>
            <w:r w:rsidR="00A63053" w:rsidRPr="00EB11B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Modern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o-RO"/>
              </w:rPr>
              <w:t>Languages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(</w:t>
            </w:r>
            <w:r w:rsidRPr="001648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o-RO"/>
              </w:rPr>
              <w:t>English, French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) is a practical course, intended for second year students, Faculty of Pharmacy,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to 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practical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ly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appl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y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and active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ly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use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English/French medical-pharmaceutical 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terminology in the tra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ining and professional activity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  <w:p w14:paraId="70276E72" w14:textId="77777777" w:rsidR="000D6163" w:rsidRDefault="000D6163" w:rsidP="005E1F9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The course of </w:t>
            </w:r>
            <w:r w:rsidR="00A63053" w:rsidRPr="00EB11B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Modern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o-RO"/>
              </w:rPr>
              <w:t>Languages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(</w:t>
            </w:r>
            <w:r w:rsidRPr="00B83DE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o-RO"/>
              </w:rPr>
              <w:t>medical–pharmaceutical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o-RO"/>
              </w:rPr>
              <w:t>terminology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) is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focused on 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the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development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of the linguistic competences established by the Common European Framework of Reference for Languages/CECRL. The course aims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at</w:t>
            </w:r>
            <w:r w:rsidRPr="001648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2645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  <w:t>acquiring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the essential terminological language, training students and developing language skills, necessary for academic mobility, intercultural and professional integration.</w:t>
            </w:r>
          </w:p>
          <w:p w14:paraId="33C4F849" w14:textId="77777777" w:rsidR="000B7EA4" w:rsidRPr="008F1FD4" w:rsidRDefault="000D6163" w:rsidP="005E1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The </w:t>
            </w:r>
            <w:r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formative university education and the professional training of students </w:t>
            </w:r>
            <w:r w:rsidR="008F1FD4"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>represent</w:t>
            </w:r>
            <w:r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1FD4"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reference </w:t>
            </w:r>
            <w:r w:rsidR="008F1FD4"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frame </w:t>
            </w:r>
            <w:r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>of the professional training system of the specialists in the field of pharmacy</w:t>
            </w:r>
            <w:r w:rsidR="008F1FD4"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be able to </w:t>
            </w:r>
            <w:r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communicat</w:t>
            </w:r>
            <w:r w:rsidR="008F1FD4"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</w:t>
            </w:r>
            <w:r w:rsidR="008F1FD4"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foreign language, </w:t>
            </w:r>
            <w:r w:rsidR="008F1FD4"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>facilitat</w:t>
            </w:r>
            <w:r w:rsidR="008F1FD4"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communication in the international space, </w:t>
            </w:r>
            <w:r w:rsidR="008F1FD4"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>cooperat</w:t>
            </w:r>
            <w:r w:rsidR="008F1FD4"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the field of pharmacy and to become competitive </w:t>
            </w:r>
            <w:r w:rsidR="00147F8F"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r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</w:t>
            </w:r>
            <w:r w:rsidR="008F1FD4"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 </w:t>
            </w:r>
            <w:r w:rsidRPr="008F1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market.</w:t>
            </w:r>
          </w:p>
        </w:tc>
      </w:tr>
      <w:tr w:rsidR="009F4882" w:rsidRPr="005E1F90" w14:paraId="282277E1" w14:textId="77777777" w:rsidTr="00826578">
        <w:tc>
          <w:tcPr>
            <w:tcW w:w="2484" w:type="dxa"/>
          </w:tcPr>
          <w:p w14:paraId="130C7A03" w14:textId="77777777" w:rsidR="009F4882" w:rsidRPr="005E1F90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the topics</w:t>
            </w:r>
          </w:p>
        </w:tc>
        <w:tc>
          <w:tcPr>
            <w:tcW w:w="6861" w:type="dxa"/>
            <w:gridSpan w:val="4"/>
          </w:tcPr>
          <w:p w14:paraId="60B17B43" w14:textId="77777777" w:rsidR="008D194B" w:rsidRPr="008D194B" w:rsidRDefault="008F1FD4" w:rsidP="008D194B">
            <w:pPr>
              <w:widowControl w:val="0"/>
              <w:spacing w:before="60" w:after="6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1F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Introduction to pharmacy. History of pharmacy. Pharmacist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`s</w:t>
            </w:r>
            <w:r w:rsidRPr="008F1F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profile. Cell. The organization of the human body. Musculoskeletal system. Nervous system.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8F1F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ensory organs of the human body. Cardiovascular system. The structure and function of the heart. Respiratory system. Digestive system. The structure and function of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the tongue</w:t>
            </w:r>
            <w:r w:rsidRPr="008F1F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8F1F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ndocrine system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and h</w:t>
            </w:r>
            <w:r w:rsidRPr="008F1F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ormone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8F1F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8D19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</w:t>
            </w:r>
            <w:r w:rsidRPr="008F1F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mmune system. Immunity. Immunization. </w:t>
            </w:r>
            <w:r w:rsidR="008D19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8F1F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accine</w:t>
            </w:r>
            <w:r w:rsidR="008D19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8F1F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Vaccination. Microorganisms. Alexander Fleming - the discovery of penicillin. Lipids. Carbohydrates. Proteins. Steroids. Vitamins. Avitaminosis. Plants. Plant structure. Types of plants.</w:t>
            </w:r>
            <w:r w:rsidR="008D19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D194B" w:rsidRPr="00164812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Drug dosage </w:t>
            </w:r>
            <w:r w:rsidR="008D194B"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forms. Types of drug </w:t>
            </w:r>
            <w:r w:rsidR="008D194B" w:rsidRPr="00164812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dosage </w:t>
            </w:r>
            <w:r w:rsidR="008D194B"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forms.</w:t>
            </w:r>
            <w:r w:rsidR="008D194B">
              <w:rPr>
                <w:rFonts w:ascii="Times New Roman" w:eastAsia="Calibri" w:hAnsi="Times New Roman" w:cs="Times New Roman"/>
                <w:bCs/>
                <w:color w:val="7030A0"/>
                <w:spacing w:val="-4"/>
                <w:sz w:val="24"/>
                <w:szCs w:val="24"/>
                <w:lang w:val="ro-RO"/>
              </w:rPr>
              <w:t xml:space="preserve"> </w:t>
            </w:r>
            <w:r w:rsidR="008D194B"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Administration of drugs. Routes of administration of drugs. Bioavailability. Sources of drugs.</w:t>
            </w:r>
            <w:r w:rsidR="008D194B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="008D194B"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Dosage forms. Classification of dosage forms. Solid dosage forms. Tablets. Classification, types of tablets. Advantages </w:t>
            </w:r>
            <w:r w:rsidR="008D194B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and </w:t>
            </w:r>
            <w:r w:rsidR="008D194B"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disadvantages of solid dosage forms. Liquid dosage forms. Advantages and disadvantages of liquid  dosage forms. Semi-solid dosage forms. Advantages and disadvantages of semi-solid dosage fo</w:t>
            </w:r>
            <w:r w:rsidR="008D194B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rms. Quality of medicines. Medication package inset</w:t>
            </w:r>
            <w:r w:rsidR="008D194B"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. Conditions for storing medicines.</w:t>
            </w:r>
            <w:r w:rsidR="008D194B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="008D194B"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Pharmacovigilance. </w:t>
            </w:r>
            <w:r w:rsidR="008D194B"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lastRenderedPageBreak/>
              <w:t>Pharmacovigilance objectives.</w:t>
            </w:r>
            <w:r w:rsidR="008D194B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</w:p>
          <w:p w14:paraId="13D29FB2" w14:textId="77777777" w:rsidR="008D194B" w:rsidRPr="00164812" w:rsidRDefault="008D194B" w:rsidP="008D194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Introduction to pharmacology. Pharmacology - historical development. Pharmaceutical fields.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Nomenclature and standards of medicines. Classification of drugs. Neurological drugs. Cardiovascular drugs. Typ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es</w:t>
            </w:r>
            <w:r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of cardiovascular drugs. Gastrointestinal drugs.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Antihistamines. Antibiotics. Antivirals. Drug toxicity. Drug tolerance.</w:t>
            </w:r>
          </w:p>
          <w:p w14:paraId="124527CA" w14:textId="77777777" w:rsidR="00374AC3" w:rsidRDefault="00374AC3" w:rsidP="009F4882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AC3">
              <w:rPr>
                <w:rStyle w:val="Strong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Nicolae Testimiţanu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University of Medicine and Pharmacy, N. Testimiţanu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outstanding 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personality. </w:t>
            </w:r>
            <w:r w:rsidR="00E964B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Faculty of Ph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arma</w:t>
            </w:r>
            <w:r w:rsidR="00E964B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cy, 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history</w:t>
            </w:r>
            <w:r w:rsidR="00E964B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and achievements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The profession and mission of the pharmacist. </w:t>
            </w:r>
            <w:r w:rsidR="00E964B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harmacist </w:t>
            </w:r>
            <w:r w:rsidR="00E964B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964B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the 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drug expert. Renowned pharmacists </w:t>
            </w:r>
            <w:r w:rsidR="00E964B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in the Republic of 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Moldova and France. Pharmacist</w:t>
            </w:r>
            <w:r w:rsidR="00E964B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`s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profile</w:t>
            </w:r>
            <w:r w:rsidR="00E964B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, skills and competences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Forms and types of drugs. Mode of administration of drugs. Adverse effects of drugs. Improper use of drugs. </w:t>
            </w:r>
            <w:r w:rsidR="00E964B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edicine</w:t>
            </w:r>
            <w:r w:rsidR="00E964B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cabinet. </w:t>
            </w:r>
            <w:r w:rsidR="00E964B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Wonder 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pill. Pharmac</w:t>
            </w:r>
            <w:r w:rsidR="00E964B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y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specialties. Pharmacist</w:t>
            </w:r>
            <w:r w:rsidR="00E964B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`s role and goals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Prescription and </w:t>
            </w:r>
            <w:r w:rsidR="00E964B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medication insert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Drug code. Codex medicamentarius Galicus. Self-medication. The 7 self-medication warnings. </w:t>
            </w:r>
            <w:r w:rsidR="007D2AA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rug "retard" in the body. Antibiotics. Water-soluble and fat-soluble vitamins. Avitaminosis. </w:t>
            </w:r>
            <w:r w:rsidR="0040586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Hyper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vitamin</w:t>
            </w:r>
            <w:r w:rsidR="0040586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osis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in the body. </w:t>
            </w:r>
            <w:r w:rsidR="00332D0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tamin deficienc</w:t>
            </w:r>
            <w:r w:rsidR="00332D0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y</w:t>
            </w:r>
            <w:r w:rsidRPr="00374AC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 The alphabet of vitamins.</w:t>
            </w:r>
          </w:p>
          <w:p w14:paraId="59F85D5C" w14:textId="0CE8D52F" w:rsidR="00332D00" w:rsidRPr="00823999" w:rsidRDefault="00332D00" w:rsidP="008239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harmaceutical studies 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in the Republic of Moldova. Pharmaceutical studies in France. Cl.Bertrand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– the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famous </w:t>
            </w:r>
            <w:r w:rsidRPr="00BB021F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French</w:t>
            </w:r>
            <w:r w:rsidRPr="001648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biologist.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Pharmacist - a health security mission.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French 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Pharmacist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`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Oath. O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fficial emblems of the French pharmacy. History of pharmaceutical laboratories. Thomas Beecham - the founder of pharmaceutical laboratories.</w:t>
            </w:r>
            <w:r w:rsidR="008B382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 xml:space="preserve">Pharmacology - a multidisciplinary science. Medicines Agency.The oath of the </w:t>
            </w:r>
            <w:r w:rsidRPr="009B539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>French</w:t>
            </w:r>
            <w:r w:rsidRPr="0016481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 xml:space="preserve"> pharmacist. Cl.Galien - the founder of the French pharmacist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>`s oath</w:t>
            </w:r>
            <w:r w:rsidRPr="0016481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>.</w:t>
            </w:r>
            <w:r w:rsidRPr="00BB021F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val="ro-RO"/>
              </w:rPr>
              <w:t>Trace elements</w:t>
            </w:r>
            <w:r w:rsidRPr="0016481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 xml:space="preserve"> and minerals. Nutritional needs in calcium.</w:t>
            </w:r>
            <w:r w:rsidR="008B3823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 xml:space="preserve"> Adverse</w:t>
            </w:r>
            <w:r w:rsidRPr="0016481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 xml:space="preserve"> effects of drugs. Improper use of medicines.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 xml:space="preserve"> P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lacebo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-d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efinition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and meaning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. Its role in medicine.Medicinal herbs. </w:t>
            </w:r>
            <w:r w:rsidRPr="00BB0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Silybum marianum</w:t>
            </w:r>
            <w:r w:rsidRPr="00BB02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(Chardon Marie) - the plant of patients suffering from hepatitis. Description of medicinal plant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according to dynamic and pharmaceutical criteria. Therapeutic properties of Spring pheasant's eye (Adonis vernalis). The legend and origin of Adonis vernalis.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Use of 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Narcissus in medicine. Devil`s plants.</w:t>
            </w:r>
          </w:p>
        </w:tc>
      </w:tr>
      <w:tr w:rsidR="009F4882" w:rsidRPr="005E1F90" w14:paraId="7FDC5174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D5DBAF8" w14:textId="77777777" w:rsidR="009F4882" w:rsidRPr="005E1F90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Outcomes</w:t>
            </w:r>
          </w:p>
        </w:tc>
        <w:tc>
          <w:tcPr>
            <w:tcW w:w="6861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35"/>
            </w:tblGrid>
            <w:tr w:rsidR="009F4882" w:rsidRPr="005E1F90" w14:paraId="5FAA8124" w14:textId="77777777" w:rsidTr="00DD6C09">
              <w:tc>
                <w:tcPr>
                  <w:tcW w:w="6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A99D5" w14:textId="77777777" w:rsidR="008B3823" w:rsidRDefault="008B3823" w:rsidP="008B3823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20182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 define the particularities of the specialized language and terminology in the foreign language;</w:t>
                  </w:r>
                </w:p>
                <w:p w14:paraId="204C3CC6" w14:textId="77777777" w:rsidR="008B3823" w:rsidRDefault="008B3823" w:rsidP="008B3823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20182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 identify the specialized symbols and the particularities of the language used in the field of health;</w:t>
                  </w:r>
                </w:p>
                <w:p w14:paraId="27C43AD8" w14:textId="77777777" w:rsidR="008B3823" w:rsidRDefault="008B3823" w:rsidP="008B3823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20182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 use the authentic</w:t>
                  </w:r>
                  <w:r w:rsidRPr="00B83DEF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val="ro-RO"/>
                    </w:rPr>
                    <w:t xml:space="preserve"> </w:t>
                  </w:r>
                  <w:r w:rsidRPr="00AC0D2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o-RO"/>
                    </w:rPr>
                    <w:t>medical–pharmaceutical terminology</w:t>
                  </w:r>
                  <w:r w:rsidRPr="0020182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terminology in the current communication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</w:t>
                  </w:r>
                  <w:r w:rsidRPr="0020182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the </w:t>
                  </w:r>
                  <w:r w:rsidRPr="00AC0D2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professional</w:t>
                  </w:r>
                  <w:r w:rsidRPr="0020182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activity;</w:t>
                  </w:r>
                </w:p>
                <w:p w14:paraId="2E122BD0" w14:textId="77777777" w:rsidR="008B3823" w:rsidRPr="00201826" w:rsidRDefault="008B3823" w:rsidP="008B3823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to </w:t>
                  </w:r>
                  <w:r w:rsidRPr="0020182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apply mechanisms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of developing</w:t>
                  </w:r>
                  <w:r w:rsidRPr="0020182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specialized message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</w:t>
                  </w:r>
                  <w:r w:rsidRPr="0020182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or statement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</w:t>
                  </w:r>
                  <w:r w:rsidRPr="0020182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;</w:t>
                  </w:r>
                </w:p>
                <w:p w14:paraId="0A279F03" w14:textId="77777777" w:rsidR="008B3823" w:rsidRPr="008B3823" w:rsidRDefault="008B3823" w:rsidP="008B3823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82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to define the grammatical structures characteristic of the </w:t>
                  </w:r>
                  <w:r w:rsidRPr="008B382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specialized</w:t>
                  </w:r>
                  <w:r w:rsidRPr="008B382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foreign language;</w:t>
                  </w:r>
                </w:p>
                <w:p w14:paraId="2D0BDE67" w14:textId="77777777" w:rsidR="008B3823" w:rsidRDefault="008B3823" w:rsidP="008B3823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27FF9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to identify the </w:t>
                  </w:r>
                  <w:r w:rsidRPr="00E02E4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specialized</w:t>
                  </w:r>
                  <w:r w:rsidRPr="00827FF9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language used in the professional field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;</w:t>
                  </w:r>
                </w:p>
                <w:p w14:paraId="3B5FE49E" w14:textId="77777777" w:rsidR="008B3823" w:rsidRPr="00827FF9" w:rsidRDefault="008B3823" w:rsidP="008B3823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27FF9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 use linguist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ic and communication skills (verba</w:t>
                  </w:r>
                  <w:r w:rsidRPr="00827FF9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l and written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communication</w:t>
                  </w:r>
                  <w:r w:rsidRPr="00827FF9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);</w:t>
                  </w:r>
                </w:p>
                <w:p w14:paraId="68D25B03" w14:textId="77777777" w:rsidR="008B3823" w:rsidRPr="00943FAB" w:rsidRDefault="008B3823" w:rsidP="008B3823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43FA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to formulate basic principles and notions in the field of </w:t>
                  </w:r>
                  <w:r w:rsidRPr="00943FA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pharmacy necessary in the subsequent collaboration and participation in international conferences / projects;</w:t>
                  </w:r>
                </w:p>
                <w:p w14:paraId="68FA6538" w14:textId="77777777" w:rsidR="009F4882" w:rsidRPr="008B3823" w:rsidRDefault="008B3823" w:rsidP="008B3823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43FA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to interpret ideas, processes, theoretical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notions related to </w:t>
                  </w:r>
                  <w:r w:rsidRPr="00943FA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the discipline;</w:t>
                  </w:r>
                </w:p>
                <w:p w14:paraId="6909FB18" w14:textId="77777777" w:rsidR="008B3823" w:rsidRPr="00943FAB" w:rsidRDefault="008B3823" w:rsidP="008B3823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43FA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 apply the skills of guided</w:t>
                  </w:r>
                  <w:r w:rsidRPr="00943FA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reading (articles),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extensive (comprehension of</w:t>
                  </w:r>
                  <w:r w:rsidRPr="00943FA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a specialized text), selective (syn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thesis of information) and intensive</w:t>
                  </w:r>
                  <w:r w:rsidRPr="00943FA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full comprehension of </w:t>
                  </w:r>
                  <w:r w:rsidRPr="00943FA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the text);</w:t>
                  </w:r>
                </w:p>
                <w:p w14:paraId="3EF2BB2F" w14:textId="77777777" w:rsidR="008B3823" w:rsidRPr="00703A7C" w:rsidRDefault="008B3823" w:rsidP="008B3823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03A7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 reproduce specialized text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</w:t>
                  </w:r>
                  <w:r w:rsidRPr="00703A7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in the foreign language;</w:t>
                  </w:r>
                </w:p>
                <w:p w14:paraId="0103D065" w14:textId="77777777" w:rsidR="008B3823" w:rsidRPr="00703A7C" w:rsidRDefault="008B3823" w:rsidP="008B3823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 translate</w:t>
                  </w:r>
                  <w:r w:rsidRPr="00703A7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texts, articles, documents in the foreign language;</w:t>
                  </w:r>
                </w:p>
                <w:p w14:paraId="0A5E6FC3" w14:textId="77777777" w:rsidR="008B3823" w:rsidRDefault="008B3823" w:rsidP="008B3823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03A7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 select information in a foreign language for syntheses, abstracts, scientific articles;</w:t>
                  </w:r>
                </w:p>
                <w:p w14:paraId="63F240BD" w14:textId="77777777" w:rsidR="008B3823" w:rsidRPr="008B3823" w:rsidRDefault="008B3823" w:rsidP="008B3823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B382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 communicate on specialized topics in the foreign language (discussions, dialogues, thematic debates in professional situations, conference presentations, etc.)</w:t>
                  </w:r>
                </w:p>
              </w:tc>
            </w:tr>
            <w:tr w:rsidR="009F4882" w:rsidRPr="005E1F90" w14:paraId="6506A22F" w14:textId="77777777" w:rsidTr="009915A1">
              <w:trPr>
                <w:trHeight w:val="53"/>
              </w:trPr>
              <w:tc>
                <w:tcPr>
                  <w:tcW w:w="6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92895" w14:textId="77777777" w:rsidR="009F4882" w:rsidRPr="005E1F90" w:rsidRDefault="009F4882" w:rsidP="009F4882">
                  <w:pPr>
                    <w:pStyle w:val="ListParagraph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A88DEE8" w14:textId="77777777" w:rsidR="009F4882" w:rsidRPr="005E1F90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82" w:rsidRPr="005E1F90" w14:paraId="1EAC462D" w14:textId="77777777" w:rsidTr="00826578">
        <w:tc>
          <w:tcPr>
            <w:tcW w:w="2484" w:type="dxa"/>
          </w:tcPr>
          <w:p w14:paraId="422DD3EA" w14:textId="77777777" w:rsidR="009F4882" w:rsidRPr="005E1F90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Practical skills</w:t>
            </w:r>
          </w:p>
        </w:tc>
        <w:tc>
          <w:tcPr>
            <w:tcW w:w="6861" w:type="dxa"/>
            <w:gridSpan w:val="4"/>
          </w:tcPr>
          <w:p w14:paraId="73278CC0" w14:textId="77777777" w:rsidR="008B3823" w:rsidRDefault="008B3823" w:rsidP="008B3823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5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analyze and synthesize information from authentic sources;</w:t>
            </w:r>
          </w:p>
          <w:p w14:paraId="4F4F8C4C" w14:textId="77777777" w:rsidR="008B3823" w:rsidRDefault="008B3823" w:rsidP="008B3823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5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 use the knowledge and communication skills in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r w:rsidRPr="000F75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professional environment</w:t>
            </w:r>
            <w:r w:rsidRPr="00FF19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using the specific topics of the specialized field in order to promote an intercultural and interdisciplinary dialogue;</w:t>
            </w:r>
          </w:p>
          <w:p w14:paraId="39C624D7" w14:textId="77777777" w:rsidR="008B3823" w:rsidRDefault="008B3823" w:rsidP="008B3823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38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implement the knowledge acquired in the research/writing activity of some specialized works in the foreign language</w:t>
            </w:r>
            <w:r w:rsidR="001A6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1800ECC" w14:textId="77777777" w:rsidR="0057682A" w:rsidRDefault="0057682A" w:rsidP="0057682A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8B3823" w:rsidRPr="005768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develop comprehension skills of authentic audio-visual materials in foreign language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1A6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28C44E8D" w14:textId="77777777" w:rsidR="0057682A" w:rsidRDefault="0057682A" w:rsidP="0057682A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8B3823" w:rsidRPr="005768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develop the ability to select, synthesize, reproduce and summarize specialized text</w:t>
            </w:r>
            <w:r w:rsidR="00E229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1A6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E0631AC" w14:textId="77777777" w:rsidR="008B3823" w:rsidRPr="0057682A" w:rsidRDefault="0057682A" w:rsidP="0057682A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8B3823" w:rsidRPr="005768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create and implement the knowledge acquired in the course activities, tasks and projects.</w:t>
            </w:r>
          </w:p>
        </w:tc>
      </w:tr>
      <w:tr w:rsidR="009F4882" w:rsidRPr="005E1F90" w14:paraId="291B8451" w14:textId="77777777" w:rsidTr="00217F52">
        <w:trPr>
          <w:trHeight w:val="284"/>
        </w:trPr>
        <w:tc>
          <w:tcPr>
            <w:tcW w:w="2484" w:type="dxa"/>
            <w:shd w:val="clear" w:color="auto" w:fill="DEEAF6" w:themeFill="accent1" w:themeFillTint="33"/>
          </w:tcPr>
          <w:p w14:paraId="520CEE65" w14:textId="77777777" w:rsidR="009F4882" w:rsidRPr="005E1F90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valua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 form</w:t>
            </w:r>
          </w:p>
        </w:tc>
        <w:tc>
          <w:tcPr>
            <w:tcW w:w="6861" w:type="dxa"/>
            <w:gridSpan w:val="4"/>
          </w:tcPr>
          <w:p w14:paraId="55228A2B" w14:textId="77777777" w:rsidR="009F4882" w:rsidRPr="005E1F90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/>
                <w:sz w:val="24"/>
                <w:szCs w:val="24"/>
              </w:rPr>
              <w:t>Exam</w:t>
            </w:r>
          </w:p>
        </w:tc>
      </w:tr>
      <w:bookmarkEnd w:id="0"/>
    </w:tbl>
    <w:p w14:paraId="1FAFD219" w14:textId="77777777" w:rsidR="000B7EA4" w:rsidRPr="005E1F90" w:rsidRDefault="000B7EA4">
      <w:pPr>
        <w:rPr>
          <w:rFonts w:ascii="Times New Roman" w:hAnsi="Times New Roman" w:cs="Times New Roman"/>
          <w:sz w:val="24"/>
          <w:szCs w:val="24"/>
        </w:rPr>
      </w:pPr>
    </w:p>
    <w:p w14:paraId="371BC52D" w14:textId="77777777" w:rsidR="00FF70A1" w:rsidRPr="005E1F90" w:rsidRDefault="00FF70A1">
      <w:pPr>
        <w:rPr>
          <w:rFonts w:ascii="Times New Roman" w:hAnsi="Times New Roman" w:cs="Times New Roman"/>
          <w:sz w:val="24"/>
          <w:szCs w:val="24"/>
        </w:rPr>
      </w:pPr>
    </w:p>
    <w:sectPr w:rsidR="00FF70A1" w:rsidRPr="005E1F90" w:rsidSect="00AC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39D"/>
    <w:multiLevelType w:val="hybridMultilevel"/>
    <w:tmpl w:val="ADE6BACC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2B06"/>
    <w:multiLevelType w:val="hybridMultilevel"/>
    <w:tmpl w:val="8ABE350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71F9"/>
    <w:multiLevelType w:val="hybridMultilevel"/>
    <w:tmpl w:val="147C57E6"/>
    <w:lvl w:ilvl="0" w:tplc="C73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853A9"/>
    <w:multiLevelType w:val="hybridMultilevel"/>
    <w:tmpl w:val="B56207DC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B0"/>
    <w:rsid w:val="00045990"/>
    <w:rsid w:val="00047E24"/>
    <w:rsid w:val="00086B9E"/>
    <w:rsid w:val="0009359B"/>
    <w:rsid w:val="000B7EA4"/>
    <w:rsid w:val="000D6163"/>
    <w:rsid w:val="00120921"/>
    <w:rsid w:val="0012251A"/>
    <w:rsid w:val="001433F3"/>
    <w:rsid w:val="00147F8F"/>
    <w:rsid w:val="00167640"/>
    <w:rsid w:val="001A6A9B"/>
    <w:rsid w:val="001B7667"/>
    <w:rsid w:val="00217F52"/>
    <w:rsid w:val="002F2381"/>
    <w:rsid w:val="00303B46"/>
    <w:rsid w:val="00332D00"/>
    <w:rsid w:val="00347E2D"/>
    <w:rsid w:val="00374AC3"/>
    <w:rsid w:val="003858CE"/>
    <w:rsid w:val="003879F6"/>
    <w:rsid w:val="00405866"/>
    <w:rsid w:val="004710AD"/>
    <w:rsid w:val="004D7C17"/>
    <w:rsid w:val="0057682A"/>
    <w:rsid w:val="005E1F90"/>
    <w:rsid w:val="00625C23"/>
    <w:rsid w:val="00686504"/>
    <w:rsid w:val="00694AAF"/>
    <w:rsid w:val="006B4E29"/>
    <w:rsid w:val="006B73FA"/>
    <w:rsid w:val="006B7BBE"/>
    <w:rsid w:val="007024DE"/>
    <w:rsid w:val="00754EEE"/>
    <w:rsid w:val="007939FF"/>
    <w:rsid w:val="007C6698"/>
    <w:rsid w:val="007D18F2"/>
    <w:rsid w:val="007D2AA3"/>
    <w:rsid w:val="007E4EFE"/>
    <w:rsid w:val="00823999"/>
    <w:rsid w:val="00826578"/>
    <w:rsid w:val="0086544D"/>
    <w:rsid w:val="00893506"/>
    <w:rsid w:val="008B3823"/>
    <w:rsid w:val="008C4705"/>
    <w:rsid w:val="008D194B"/>
    <w:rsid w:val="008E1428"/>
    <w:rsid w:val="008F1FD4"/>
    <w:rsid w:val="00910422"/>
    <w:rsid w:val="009915A1"/>
    <w:rsid w:val="009F4882"/>
    <w:rsid w:val="00A14972"/>
    <w:rsid w:val="00A403F6"/>
    <w:rsid w:val="00A63053"/>
    <w:rsid w:val="00AC6F53"/>
    <w:rsid w:val="00BE6FF3"/>
    <w:rsid w:val="00C23D8B"/>
    <w:rsid w:val="00CB44CC"/>
    <w:rsid w:val="00D3237B"/>
    <w:rsid w:val="00D56351"/>
    <w:rsid w:val="00D67F6D"/>
    <w:rsid w:val="00D8727A"/>
    <w:rsid w:val="00DD6C09"/>
    <w:rsid w:val="00DE53B0"/>
    <w:rsid w:val="00E22935"/>
    <w:rsid w:val="00E83516"/>
    <w:rsid w:val="00E91B87"/>
    <w:rsid w:val="00E964B1"/>
    <w:rsid w:val="00ED3FDF"/>
    <w:rsid w:val="00EE45F0"/>
    <w:rsid w:val="00F33AA9"/>
    <w:rsid w:val="00F62C06"/>
    <w:rsid w:val="00F6711B"/>
    <w:rsid w:val="00FB7CA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BD95"/>
  <w15:docId w15:val="{1EEBD9BF-6BB0-4724-8AC2-987C228B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9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D6C09"/>
    <w:rPr>
      <w:b/>
      <w:bCs/>
    </w:rPr>
  </w:style>
  <w:style w:type="character" w:styleId="Emphasis">
    <w:name w:val="Emphasis"/>
    <w:basedOn w:val="DefaultParagraphFont"/>
    <w:uiPriority w:val="20"/>
    <w:qFormat/>
    <w:rsid w:val="00702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2021-04-05T12:21:00Z</cp:lastPrinted>
  <dcterms:created xsi:type="dcterms:W3CDTF">2021-09-06T06:51:00Z</dcterms:created>
  <dcterms:modified xsi:type="dcterms:W3CDTF">2022-09-12T09:37:00Z</dcterms:modified>
</cp:coreProperties>
</file>