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8576" w14:textId="77777777" w:rsidR="00B142F9" w:rsidRPr="003608B1" w:rsidRDefault="00B142F9" w:rsidP="000F52E1">
      <w:pPr>
        <w:rPr>
          <w:b/>
          <w:caps/>
          <w:sz w:val="30"/>
          <w:szCs w:val="32"/>
        </w:rPr>
      </w:pPr>
    </w:p>
    <w:p w14:paraId="1C0DC3AE" w14:textId="6F5D255C" w:rsidR="00B142F9" w:rsidRPr="00E70BC9" w:rsidRDefault="007F76D6" w:rsidP="000F2627">
      <w:pPr>
        <w:spacing w:after="240"/>
        <w:rPr>
          <w:rFonts w:asciiTheme="majorHAnsi" w:hAnsiTheme="majorHAnsi"/>
          <w:b/>
          <w:caps/>
        </w:rPr>
      </w:pPr>
      <w:r w:rsidRPr="0084367B">
        <w:rPr>
          <w:rFonts w:ascii="Cambria" w:hAnsi="Cambria"/>
          <w:b/>
          <w:caps/>
        </w:rPr>
        <w:t>Факультет</w:t>
      </w:r>
      <w:r w:rsidRPr="0084367B">
        <w:rPr>
          <w:rFonts w:ascii="Cambria" w:hAnsi="Cambria"/>
          <w:b/>
          <w:caps/>
          <w:lang w:val="ru-MD"/>
        </w:rPr>
        <w:t xml:space="preserve"> </w:t>
      </w:r>
      <w:r w:rsidRPr="0084367B">
        <w:rPr>
          <w:rFonts w:ascii="Cambria" w:hAnsi="Cambria"/>
          <w:b/>
          <w:caps/>
        </w:rPr>
        <w:t>медицины</w:t>
      </w:r>
      <w:r w:rsidR="009F60D2" w:rsidRPr="0084367B">
        <w:rPr>
          <w:rFonts w:ascii="Cambria" w:hAnsi="Cambria"/>
          <w:b/>
          <w:caps/>
          <w:sz w:val="20"/>
          <w:lang w:val="ru-MD"/>
        </w:rPr>
        <w:t xml:space="preserve"> </w:t>
      </w:r>
      <w:r w:rsidR="00E70BC9">
        <w:rPr>
          <w:rFonts w:asciiTheme="majorHAnsi" w:hAnsiTheme="majorHAnsi"/>
          <w:b/>
          <w:caps/>
          <w:lang w:val="en-US"/>
        </w:rPr>
        <w:t>I</w:t>
      </w:r>
    </w:p>
    <w:p w14:paraId="5718AC72" w14:textId="77777777" w:rsidR="00B142F9" w:rsidRPr="004A7122" w:rsidRDefault="007F76D6" w:rsidP="000F2627">
      <w:pPr>
        <w:spacing w:after="240"/>
        <w:rPr>
          <w:rFonts w:ascii="Cambria" w:hAnsi="Cambria"/>
          <w:b/>
          <w:caps/>
        </w:rPr>
      </w:pPr>
      <w:r w:rsidRPr="0084367B">
        <w:rPr>
          <w:rFonts w:ascii="Cambria" w:hAnsi="Cambria"/>
          <w:b/>
          <w:caps/>
        </w:rPr>
        <w:t>Специальность</w:t>
      </w:r>
      <w:r w:rsidR="00B142F9" w:rsidRPr="0084367B">
        <w:rPr>
          <w:rFonts w:ascii="Cambria" w:hAnsi="Cambria"/>
          <w:b/>
          <w:caps/>
          <w:lang w:val="ro-RO"/>
        </w:rPr>
        <w:t xml:space="preserve"> </w:t>
      </w:r>
      <w:r w:rsidRPr="0084367B">
        <w:rPr>
          <w:rFonts w:ascii="Cambria" w:hAnsi="Cambria"/>
          <w:b/>
          <w:caps/>
        </w:rPr>
        <w:t>Медицина</w:t>
      </w:r>
      <w:r w:rsidR="000F2627">
        <w:rPr>
          <w:rFonts w:ascii="Cambria" w:hAnsi="Cambria"/>
          <w:b/>
          <w:caps/>
        </w:rPr>
        <w:t xml:space="preserve"> 0912.1</w:t>
      </w:r>
    </w:p>
    <w:p w14:paraId="689C8121" w14:textId="77777777" w:rsidR="00B142F9" w:rsidRPr="0084367B" w:rsidRDefault="00303820" w:rsidP="000F2627">
      <w:pPr>
        <w:rPr>
          <w:rFonts w:ascii="Cambria" w:hAnsi="Cambria"/>
          <w:b/>
          <w:caps/>
          <w:sz w:val="28"/>
          <w:szCs w:val="28"/>
          <w:lang w:val="ro-RO"/>
        </w:rPr>
      </w:pPr>
      <w:r w:rsidRPr="0084367B">
        <w:rPr>
          <w:rFonts w:ascii="Cambria" w:hAnsi="Cambria"/>
          <w:b/>
          <w:sz w:val="22"/>
          <w:szCs w:val="22"/>
        </w:rPr>
        <w:t>КАФЕДРА СОВРЕМЕННЫХ ЯЗЫКОВ</w:t>
      </w:r>
    </w:p>
    <w:p w14:paraId="5712C885" w14:textId="77777777" w:rsidR="00B142F9" w:rsidRPr="0084367B" w:rsidRDefault="00B142F9" w:rsidP="000F52E1">
      <w:pPr>
        <w:rPr>
          <w:rFonts w:ascii="Cambria" w:hAnsi="Cambria"/>
          <w:b/>
          <w:caps/>
          <w:sz w:val="30"/>
          <w:szCs w:val="32"/>
          <w:lang w:val="ro-RO"/>
        </w:rPr>
      </w:pPr>
    </w:p>
    <w:p w14:paraId="06A387FD" w14:textId="77777777" w:rsidR="00B142F9" w:rsidRPr="0084367B" w:rsidRDefault="00B142F9" w:rsidP="000F52E1">
      <w:pPr>
        <w:rPr>
          <w:rFonts w:ascii="Cambria" w:hAnsi="Cambria"/>
          <w:lang w:val="ro-RO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118"/>
        <w:gridCol w:w="2977"/>
        <w:gridCol w:w="1843"/>
      </w:tblGrid>
      <w:tr w:rsidR="00241E2D" w:rsidRPr="0084367B" w14:paraId="0B213856" w14:textId="77777777" w:rsidTr="00102CC8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49714" w14:textId="77777777" w:rsidR="00241E2D" w:rsidRPr="0084367B" w:rsidRDefault="007F76D6" w:rsidP="00382708">
            <w:pPr>
              <w:pStyle w:val="Heading2"/>
              <w:spacing w:line="276" w:lineRule="auto"/>
              <w:jc w:val="left"/>
              <w:rPr>
                <w:rFonts w:ascii="Cambria" w:hAnsi="Cambria"/>
                <w:b w:val="0"/>
                <w:sz w:val="24"/>
                <w:lang w:val="ru-MD"/>
              </w:rPr>
            </w:pPr>
            <w:r w:rsidRPr="0084367B">
              <w:rPr>
                <w:rFonts w:ascii="Cambria" w:hAnsi="Cambria"/>
                <w:b w:val="0"/>
                <w:sz w:val="24"/>
                <w:lang w:val="ru-RU"/>
              </w:rPr>
              <w:t>Утверждено</w:t>
            </w:r>
          </w:p>
          <w:p w14:paraId="2744AD83" w14:textId="77777777" w:rsidR="00241E2D" w:rsidRPr="0084367B" w:rsidRDefault="007F76D6" w:rsidP="00382708">
            <w:pPr>
              <w:spacing w:line="276" w:lineRule="auto"/>
              <w:rPr>
                <w:rFonts w:ascii="Cambria" w:hAnsi="Cambria"/>
                <w:b/>
                <w:lang w:val="ro-RO"/>
              </w:rPr>
            </w:pPr>
            <w:r w:rsidRPr="0084367B">
              <w:rPr>
                <w:rFonts w:ascii="Cambria" w:hAnsi="Cambria"/>
              </w:rPr>
              <w:t>на заседании</w:t>
            </w:r>
            <w:r w:rsidR="00241E2D" w:rsidRPr="0084367B">
              <w:rPr>
                <w:rFonts w:ascii="Cambria" w:hAnsi="Cambria"/>
                <w:lang w:val="ro-RO"/>
              </w:rPr>
              <w:t xml:space="preserve"> </w:t>
            </w:r>
            <w:r w:rsidRPr="0084367B">
              <w:rPr>
                <w:rFonts w:ascii="Cambria" w:hAnsi="Cambria"/>
              </w:rPr>
              <w:t xml:space="preserve">комиссии </w:t>
            </w:r>
            <w:r w:rsidR="008327BE" w:rsidRPr="0084367B">
              <w:rPr>
                <w:rFonts w:ascii="Cambria" w:hAnsi="Cambria"/>
              </w:rPr>
              <w:t xml:space="preserve">факультета </w:t>
            </w:r>
            <w:r w:rsidRPr="0084367B">
              <w:rPr>
                <w:rFonts w:ascii="Cambria" w:hAnsi="Cambria"/>
              </w:rPr>
              <w:t xml:space="preserve">по </w:t>
            </w:r>
            <w:proofErr w:type="spellStart"/>
            <w:r w:rsidRPr="0084367B">
              <w:rPr>
                <w:rFonts w:ascii="Cambria" w:hAnsi="Cambria"/>
              </w:rPr>
              <w:t>качесту</w:t>
            </w:r>
            <w:proofErr w:type="spellEnd"/>
            <w:r w:rsidR="00241E2D" w:rsidRPr="0084367B">
              <w:rPr>
                <w:rFonts w:ascii="Cambria" w:hAnsi="Cambria"/>
                <w:lang w:val="ro-RO"/>
              </w:rPr>
              <w:t xml:space="preserve"> </w:t>
            </w:r>
            <w:r w:rsidRPr="0084367B">
              <w:rPr>
                <w:rFonts w:ascii="Cambria" w:hAnsi="Cambria"/>
              </w:rPr>
              <w:t xml:space="preserve">и </w:t>
            </w:r>
            <w:r w:rsidR="008327BE" w:rsidRPr="0084367B">
              <w:rPr>
                <w:rFonts w:ascii="Cambria" w:hAnsi="Cambria"/>
              </w:rPr>
              <w:t xml:space="preserve">оценке </w:t>
            </w:r>
            <w:r w:rsidR="00940316" w:rsidRPr="0084367B">
              <w:rPr>
                <w:rFonts w:ascii="Cambria" w:hAnsi="Cambria"/>
              </w:rPr>
              <w:t>учебн</w:t>
            </w:r>
            <w:r w:rsidR="003608B1" w:rsidRPr="0084367B">
              <w:rPr>
                <w:rFonts w:ascii="Cambria" w:hAnsi="Cambria"/>
              </w:rPr>
              <w:t>ой</w:t>
            </w:r>
            <w:r w:rsidR="00940316" w:rsidRPr="0084367B">
              <w:rPr>
                <w:rFonts w:ascii="Cambria" w:hAnsi="Cambria"/>
              </w:rPr>
              <w:t xml:space="preserve"> программы</w:t>
            </w:r>
            <w:r w:rsidR="00203AAD" w:rsidRPr="0084367B">
              <w:rPr>
                <w:rFonts w:ascii="Cambria" w:hAnsi="Cambria"/>
              </w:rPr>
              <w:t xml:space="preserve"> </w:t>
            </w:r>
            <w:r w:rsidR="00241E2D" w:rsidRPr="0084367B">
              <w:rPr>
                <w:rFonts w:ascii="Cambria" w:hAnsi="Cambria"/>
                <w:lang w:val="ro-RO"/>
              </w:rPr>
              <w:t>____________</w:t>
            </w:r>
            <w:r w:rsidR="00DB2EE9" w:rsidRPr="0084367B">
              <w:rPr>
                <w:rFonts w:ascii="Cambria" w:hAnsi="Cambria"/>
                <w:lang w:val="ro-RO"/>
              </w:rPr>
              <w:t>________</w:t>
            </w:r>
          </w:p>
          <w:p w14:paraId="10C14CDD" w14:textId="77777777" w:rsidR="00241E2D" w:rsidRPr="0084367B" w:rsidRDefault="007F76D6" w:rsidP="00382708">
            <w:pPr>
              <w:spacing w:line="276" w:lineRule="auto"/>
              <w:rPr>
                <w:rFonts w:ascii="Cambria" w:hAnsi="Cambria"/>
                <w:lang w:val="ro-RO"/>
              </w:rPr>
            </w:pPr>
            <w:r w:rsidRPr="0084367B">
              <w:rPr>
                <w:rFonts w:ascii="Cambria" w:hAnsi="Cambria"/>
              </w:rPr>
              <w:t>Протокол №</w:t>
            </w:r>
            <w:r w:rsidRPr="0084367B">
              <w:rPr>
                <w:rFonts w:ascii="Cambria" w:hAnsi="Cambria"/>
                <w:lang w:val="ro-RO"/>
              </w:rPr>
              <w:t xml:space="preserve">___ </w:t>
            </w:r>
            <w:proofErr w:type="spellStart"/>
            <w:r w:rsidRPr="0084367B">
              <w:rPr>
                <w:rFonts w:ascii="Cambria" w:hAnsi="Cambria"/>
                <w:lang w:val="ro-RO"/>
              </w:rPr>
              <w:t>от</w:t>
            </w:r>
            <w:proofErr w:type="spellEnd"/>
            <w:r w:rsidR="00241E2D" w:rsidRPr="0084367B">
              <w:rPr>
                <w:rFonts w:ascii="Cambria" w:hAnsi="Cambria"/>
                <w:lang w:val="ro-RO"/>
              </w:rPr>
              <w:t xml:space="preserve"> ____________</w:t>
            </w:r>
          </w:p>
          <w:p w14:paraId="62AE7EB1" w14:textId="77777777" w:rsidR="00241E2D" w:rsidRPr="0084367B" w:rsidRDefault="007F76D6" w:rsidP="00382708">
            <w:pPr>
              <w:spacing w:line="276" w:lineRule="auto"/>
              <w:rPr>
                <w:rFonts w:ascii="Cambria" w:hAnsi="Cambria"/>
                <w:lang w:val="ro-RO"/>
              </w:rPr>
            </w:pPr>
            <w:r w:rsidRPr="0084367B">
              <w:rPr>
                <w:rFonts w:ascii="Cambria" w:hAnsi="Cambria"/>
              </w:rPr>
              <w:t>Председатель</w:t>
            </w:r>
            <w:r w:rsidR="00303820" w:rsidRPr="0084367B">
              <w:rPr>
                <w:rFonts w:ascii="Cambria" w:hAnsi="Cambria"/>
              </w:rPr>
              <w:t>, др. хаб. мед. наук, доцент</w:t>
            </w:r>
          </w:p>
          <w:p w14:paraId="5B3F4648" w14:textId="77777777" w:rsidR="00241E2D" w:rsidRPr="0084367B" w:rsidRDefault="00851272" w:rsidP="00382708">
            <w:pPr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</w:rPr>
              <w:t>Анрей</w:t>
            </w:r>
            <w:proofErr w:type="spellEnd"/>
            <w:r>
              <w:rPr>
                <w:rFonts w:ascii="Cambria" w:hAnsi="Cambria"/>
              </w:rPr>
              <w:t xml:space="preserve"> П</w:t>
            </w:r>
            <w:proofErr w:type="spellStart"/>
            <w:r>
              <w:rPr>
                <w:rFonts w:ascii="Cambria" w:hAnsi="Cambria"/>
                <w:lang w:val="ro-MD"/>
              </w:rPr>
              <w:t>эд</w:t>
            </w:r>
            <w:r>
              <w:rPr>
                <w:rFonts w:ascii="Cambria" w:hAnsi="Cambria"/>
              </w:rPr>
              <w:t>уре</w:t>
            </w:r>
            <w:proofErr w:type="spellEnd"/>
            <w:r w:rsidR="00241E2D" w:rsidRPr="0084367B">
              <w:rPr>
                <w:rFonts w:ascii="Cambria" w:hAnsi="Cambria"/>
                <w:lang w:val="ro-RO"/>
              </w:rPr>
              <w:t>______________________</w:t>
            </w:r>
          </w:p>
          <w:p w14:paraId="25782D45" w14:textId="77777777" w:rsidR="00241E2D" w:rsidRPr="0084367B" w:rsidRDefault="00241E2D" w:rsidP="007F76D6">
            <w:pPr>
              <w:jc w:val="center"/>
              <w:rPr>
                <w:rFonts w:ascii="Cambria" w:hAnsi="Cambria"/>
                <w:sz w:val="26"/>
                <w:lang w:val="ro-RO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D863D" w14:textId="77777777" w:rsidR="00B142F9" w:rsidRPr="0084367B" w:rsidRDefault="007F76D6" w:rsidP="00382708">
            <w:pPr>
              <w:pStyle w:val="Heading2"/>
              <w:spacing w:line="240" w:lineRule="auto"/>
              <w:jc w:val="left"/>
              <w:rPr>
                <w:rFonts w:ascii="Cambria" w:hAnsi="Cambria"/>
                <w:b w:val="0"/>
                <w:sz w:val="24"/>
                <w:lang w:val="ru-RU"/>
              </w:rPr>
            </w:pPr>
            <w:r w:rsidRPr="0084367B">
              <w:rPr>
                <w:rFonts w:ascii="Cambria" w:hAnsi="Cambria"/>
                <w:b w:val="0"/>
                <w:sz w:val="24"/>
                <w:lang w:val="ru-RU"/>
              </w:rPr>
              <w:t>Утверждено</w:t>
            </w:r>
          </w:p>
          <w:p w14:paraId="1AC3814B" w14:textId="389A1608" w:rsidR="00B142F9" w:rsidRPr="0084367B" w:rsidRDefault="007F76D6" w:rsidP="00382708">
            <w:pPr>
              <w:rPr>
                <w:rFonts w:ascii="Cambria" w:hAnsi="Cambria"/>
                <w:lang w:val="ro-RO"/>
              </w:rPr>
            </w:pPr>
            <w:r w:rsidRPr="0084367B">
              <w:rPr>
                <w:rFonts w:ascii="Cambria" w:hAnsi="Cambria"/>
              </w:rPr>
              <w:t>на заседании совета факультета</w:t>
            </w:r>
            <w:r w:rsidR="00B142F9" w:rsidRPr="0084367B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="00771350" w:rsidRPr="0084367B">
              <w:rPr>
                <w:rFonts w:ascii="Cambria" w:hAnsi="Cambria"/>
              </w:rPr>
              <w:t>Mедицины</w:t>
            </w:r>
            <w:proofErr w:type="spellEnd"/>
            <w:r w:rsidR="00771350">
              <w:rPr>
                <w:rFonts w:ascii="Cambria" w:hAnsi="Cambria"/>
                <w:lang w:val="ro-RO"/>
              </w:rPr>
              <w:t xml:space="preserve"> I</w:t>
            </w:r>
            <w:r w:rsidR="00771350" w:rsidRPr="0084367B">
              <w:rPr>
                <w:rFonts w:ascii="Cambria" w:hAnsi="Cambria"/>
                <w:lang w:val="ro-RO"/>
              </w:rPr>
              <w:t xml:space="preserve"> </w:t>
            </w:r>
            <w:r w:rsidR="00B142F9" w:rsidRPr="0084367B">
              <w:rPr>
                <w:rFonts w:ascii="Cambria" w:hAnsi="Cambria"/>
                <w:lang w:val="ro-RO"/>
              </w:rPr>
              <w:t>________________</w:t>
            </w:r>
            <w:r w:rsidR="00DB2EE9" w:rsidRPr="0084367B">
              <w:rPr>
                <w:rFonts w:ascii="Cambria" w:hAnsi="Cambria"/>
                <w:lang w:val="ro-RO"/>
              </w:rPr>
              <w:t>____</w:t>
            </w:r>
          </w:p>
          <w:p w14:paraId="5943D763" w14:textId="77777777" w:rsidR="00B142F9" w:rsidRPr="0084367B" w:rsidRDefault="007F76D6" w:rsidP="00382708">
            <w:pPr>
              <w:rPr>
                <w:rFonts w:ascii="Cambria" w:hAnsi="Cambria"/>
                <w:lang w:val="ro-RO"/>
              </w:rPr>
            </w:pPr>
            <w:r w:rsidRPr="0084367B">
              <w:rPr>
                <w:rFonts w:ascii="Cambria" w:hAnsi="Cambria"/>
              </w:rPr>
              <w:t>Протокол №</w:t>
            </w:r>
            <w:r w:rsidRPr="0084367B">
              <w:rPr>
                <w:rFonts w:ascii="Cambria" w:hAnsi="Cambria"/>
                <w:lang w:val="ro-RO"/>
              </w:rPr>
              <w:t xml:space="preserve">___ </w:t>
            </w:r>
            <w:r w:rsidRPr="0084367B">
              <w:rPr>
                <w:rFonts w:ascii="Cambria" w:hAnsi="Cambria"/>
              </w:rPr>
              <w:t>от</w:t>
            </w:r>
            <w:r w:rsidR="00B142F9" w:rsidRPr="0084367B">
              <w:rPr>
                <w:rFonts w:ascii="Cambria" w:hAnsi="Cambria"/>
                <w:lang w:val="ro-RO"/>
              </w:rPr>
              <w:t xml:space="preserve"> _____________</w:t>
            </w:r>
          </w:p>
          <w:p w14:paraId="2D927F6F" w14:textId="3306D4C9" w:rsidR="00771350" w:rsidRDefault="00242C98" w:rsidP="00382708">
            <w:pPr>
              <w:spacing w:after="240"/>
              <w:rPr>
                <w:rFonts w:ascii="Cambria" w:hAnsi="Cambria"/>
                <w:lang w:val="ro-RO"/>
              </w:rPr>
            </w:pPr>
            <w:r w:rsidRPr="0084367B">
              <w:rPr>
                <w:rFonts w:ascii="Cambria" w:hAnsi="Cambria"/>
              </w:rPr>
              <w:t xml:space="preserve">Декан факультета </w:t>
            </w:r>
            <w:proofErr w:type="spellStart"/>
            <w:r w:rsidRPr="0084367B">
              <w:rPr>
                <w:rFonts w:ascii="Cambria" w:hAnsi="Cambria"/>
              </w:rPr>
              <w:t>M</w:t>
            </w:r>
            <w:r w:rsidR="0068542E" w:rsidRPr="0084367B">
              <w:rPr>
                <w:rFonts w:ascii="Cambria" w:hAnsi="Cambria"/>
              </w:rPr>
              <w:t>едицины</w:t>
            </w:r>
            <w:proofErr w:type="spellEnd"/>
            <w:r w:rsidR="00771350">
              <w:rPr>
                <w:rFonts w:ascii="Cambria" w:hAnsi="Cambria"/>
                <w:lang w:val="ro-RO"/>
              </w:rPr>
              <w:t xml:space="preserve"> I,</w:t>
            </w:r>
            <w:r w:rsidR="00303820" w:rsidRPr="0084367B">
              <w:rPr>
                <w:rFonts w:ascii="Cambria" w:hAnsi="Cambria"/>
              </w:rPr>
              <w:t xml:space="preserve"> </w:t>
            </w:r>
            <w:r w:rsidR="007F76D6" w:rsidRPr="0084367B">
              <w:rPr>
                <w:rFonts w:ascii="Cambria" w:hAnsi="Cambria"/>
              </w:rPr>
              <w:t>др.</w:t>
            </w:r>
            <w:r w:rsidR="00771350">
              <w:rPr>
                <w:rFonts w:ascii="Cambria" w:hAnsi="Cambria"/>
                <w:lang w:val="ro-RO"/>
              </w:rPr>
              <w:t xml:space="preserve"> </w:t>
            </w:r>
            <w:r w:rsidR="00771350">
              <w:rPr>
                <w:rFonts w:ascii="Cambria" w:hAnsi="Cambria"/>
              </w:rPr>
              <w:t>хаб</w:t>
            </w:r>
            <w:r w:rsidR="00771350">
              <w:rPr>
                <w:rFonts w:ascii="Cambria" w:hAnsi="Cambria"/>
                <w:lang w:val="ro-RO"/>
              </w:rPr>
              <w:t>.</w:t>
            </w:r>
          </w:p>
          <w:p w14:paraId="1AAAD333" w14:textId="5A48953F" w:rsidR="00B142F9" w:rsidRPr="0084367B" w:rsidRDefault="007F76D6" w:rsidP="00382708">
            <w:pPr>
              <w:spacing w:after="240"/>
              <w:rPr>
                <w:rFonts w:ascii="Cambria" w:hAnsi="Cambria"/>
                <w:lang w:val="ro-RO"/>
              </w:rPr>
            </w:pPr>
            <w:r w:rsidRPr="0084367B">
              <w:rPr>
                <w:rFonts w:ascii="Cambria" w:hAnsi="Cambria"/>
              </w:rPr>
              <w:t xml:space="preserve"> мед.</w:t>
            </w:r>
            <w:r w:rsidR="0068542E" w:rsidRPr="0084367B">
              <w:rPr>
                <w:rFonts w:ascii="Cambria" w:hAnsi="Cambria"/>
              </w:rPr>
              <w:t xml:space="preserve"> </w:t>
            </w:r>
            <w:r w:rsidRPr="0084367B">
              <w:rPr>
                <w:rFonts w:ascii="Cambria" w:hAnsi="Cambria"/>
              </w:rPr>
              <w:t>наук</w:t>
            </w:r>
            <w:r w:rsidRPr="0084367B">
              <w:rPr>
                <w:rFonts w:ascii="Cambria" w:hAnsi="Cambria"/>
                <w:lang w:val="ro-RO"/>
              </w:rPr>
              <w:t>,</w:t>
            </w:r>
            <w:r w:rsidRPr="0084367B">
              <w:rPr>
                <w:rFonts w:ascii="Cambria" w:hAnsi="Cambria"/>
              </w:rPr>
              <w:t xml:space="preserve"> </w:t>
            </w:r>
            <w:r w:rsidR="00771350" w:rsidRPr="0084367B">
              <w:rPr>
                <w:rFonts w:ascii="Cambria" w:hAnsi="Cambria"/>
              </w:rPr>
              <w:t>доцент</w:t>
            </w:r>
          </w:p>
          <w:p w14:paraId="26750406" w14:textId="25D68DB3" w:rsidR="00B142F9" w:rsidRPr="0084367B" w:rsidRDefault="00771350" w:rsidP="00382708">
            <w:pPr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</w:rPr>
              <w:t>Плэчинтэ</w:t>
            </w:r>
            <w:proofErr w:type="spellEnd"/>
            <w:r>
              <w:rPr>
                <w:rFonts w:ascii="Cambria" w:hAnsi="Cambria"/>
              </w:rPr>
              <w:t xml:space="preserve"> Георге</w:t>
            </w:r>
            <w:r w:rsidR="00303820" w:rsidRPr="0084367B">
              <w:rPr>
                <w:rFonts w:ascii="Cambria" w:hAnsi="Cambria"/>
              </w:rPr>
              <w:t xml:space="preserve"> </w:t>
            </w:r>
            <w:r w:rsidR="00B142F9" w:rsidRPr="0084367B">
              <w:rPr>
                <w:rFonts w:ascii="Cambria" w:hAnsi="Cambria"/>
                <w:lang w:val="ro-RO"/>
              </w:rPr>
              <w:t>_________________</w:t>
            </w:r>
          </w:p>
          <w:p w14:paraId="7228325E" w14:textId="77777777" w:rsidR="00241E2D" w:rsidRPr="0084367B" w:rsidRDefault="00241E2D" w:rsidP="00A63E65">
            <w:pPr>
              <w:spacing w:line="276" w:lineRule="auto"/>
              <w:jc w:val="center"/>
              <w:rPr>
                <w:rFonts w:ascii="Cambria" w:hAnsi="Cambria"/>
                <w:sz w:val="26"/>
                <w:lang w:val="ro-RO"/>
              </w:rPr>
            </w:pPr>
          </w:p>
        </w:tc>
      </w:tr>
      <w:tr w:rsidR="00241E2D" w:rsidRPr="0084367B" w14:paraId="00FF6A80" w14:textId="77777777" w:rsidTr="00102CC8">
        <w:trPr>
          <w:gridBefore w:val="1"/>
          <w:gridAfter w:val="1"/>
          <w:wBefore w:w="2127" w:type="dxa"/>
          <w:wAfter w:w="1843" w:type="dxa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AFC35" w14:textId="77777777" w:rsidR="00B142F9" w:rsidRPr="0084367B" w:rsidRDefault="00B142F9" w:rsidP="00B142F9">
            <w:pPr>
              <w:spacing w:line="276" w:lineRule="auto"/>
              <w:rPr>
                <w:rFonts w:ascii="Cambria" w:hAnsi="Cambria"/>
                <w:sz w:val="26"/>
                <w:lang w:val="ro-RO"/>
              </w:rPr>
            </w:pPr>
          </w:p>
          <w:p w14:paraId="4D2A433D" w14:textId="77777777" w:rsidR="00B142F9" w:rsidRPr="0084367B" w:rsidRDefault="00A46DF7" w:rsidP="00382708">
            <w:pPr>
              <w:pStyle w:val="Heading2"/>
              <w:spacing w:before="120" w:line="276" w:lineRule="auto"/>
              <w:jc w:val="left"/>
              <w:rPr>
                <w:rFonts w:ascii="Cambria" w:hAnsi="Cambria"/>
                <w:b w:val="0"/>
                <w:sz w:val="24"/>
                <w:lang w:val="ru-RU"/>
              </w:rPr>
            </w:pPr>
            <w:r w:rsidRPr="0084367B">
              <w:rPr>
                <w:rFonts w:ascii="Cambria" w:hAnsi="Cambria"/>
                <w:b w:val="0"/>
                <w:sz w:val="24"/>
                <w:lang w:val="ru-RU"/>
              </w:rPr>
              <w:t>Утверждено</w:t>
            </w:r>
            <w:r w:rsidR="006A5573" w:rsidRPr="0084367B">
              <w:rPr>
                <w:rFonts w:ascii="Cambria" w:hAnsi="Cambria"/>
                <w:b w:val="0"/>
                <w:sz w:val="24"/>
                <w:lang w:val="ru-RU"/>
              </w:rPr>
              <w:t xml:space="preserve"> </w:t>
            </w:r>
          </w:p>
          <w:p w14:paraId="696247A9" w14:textId="77777777" w:rsidR="006A5573" w:rsidRPr="0084367B" w:rsidRDefault="00A46DF7" w:rsidP="00382708">
            <w:pPr>
              <w:rPr>
                <w:rFonts w:ascii="Cambria" w:hAnsi="Cambria"/>
                <w:b/>
              </w:rPr>
            </w:pPr>
            <w:r w:rsidRPr="0084367B">
              <w:rPr>
                <w:rFonts w:ascii="Cambria" w:hAnsi="Cambria"/>
              </w:rPr>
              <w:t xml:space="preserve">на заседании </w:t>
            </w:r>
            <w:r w:rsidR="00303820" w:rsidRPr="0084367B">
              <w:rPr>
                <w:rFonts w:ascii="Cambria" w:hAnsi="Cambria"/>
              </w:rPr>
              <w:t>Кафедры современных языков</w:t>
            </w:r>
          </w:p>
          <w:p w14:paraId="7A6409B0" w14:textId="77777777" w:rsidR="00B142F9" w:rsidRPr="0084367B" w:rsidRDefault="00A46DF7" w:rsidP="00382708">
            <w:pPr>
              <w:spacing w:line="276" w:lineRule="auto"/>
              <w:rPr>
                <w:rFonts w:ascii="Cambria" w:hAnsi="Cambria"/>
                <w:lang w:val="ro-RO"/>
              </w:rPr>
            </w:pPr>
            <w:proofErr w:type="spellStart"/>
            <w:r w:rsidRPr="0084367B">
              <w:rPr>
                <w:rFonts w:ascii="Cambria" w:hAnsi="Cambria"/>
                <w:lang w:val="ro-RO"/>
              </w:rPr>
              <w:t>Протокол</w:t>
            </w:r>
            <w:proofErr w:type="spellEnd"/>
            <w:r w:rsidRPr="0084367B">
              <w:rPr>
                <w:rFonts w:ascii="Cambria" w:hAnsi="Cambria"/>
              </w:rPr>
              <w:t xml:space="preserve"> №</w:t>
            </w:r>
            <w:r w:rsidR="004B2C03" w:rsidRPr="0084367B">
              <w:rPr>
                <w:rFonts w:ascii="Cambria" w:hAnsi="Cambria"/>
                <w:lang w:val="ro-RO"/>
              </w:rPr>
              <w:t xml:space="preserve"> </w:t>
            </w:r>
            <w:r w:rsidR="000F2627">
              <w:rPr>
                <w:rFonts w:ascii="Cambria" w:hAnsi="Cambria"/>
                <w:lang w:val="ro-RO"/>
              </w:rPr>
              <w:t>6</w:t>
            </w:r>
            <w:r w:rsidR="00B142F9" w:rsidRPr="0084367B">
              <w:rPr>
                <w:rFonts w:ascii="Cambria" w:hAnsi="Cambria"/>
                <w:lang w:val="ro-RO"/>
              </w:rPr>
              <w:t xml:space="preserve"> </w:t>
            </w:r>
            <w:r w:rsidRPr="0084367B">
              <w:rPr>
                <w:rFonts w:ascii="Cambria" w:hAnsi="Cambria"/>
              </w:rPr>
              <w:t>от</w:t>
            </w:r>
            <w:r w:rsidR="004B2C03" w:rsidRPr="0084367B">
              <w:rPr>
                <w:rFonts w:ascii="Cambria" w:hAnsi="Cambria"/>
                <w:lang w:val="ro-RO"/>
              </w:rPr>
              <w:t xml:space="preserve"> </w:t>
            </w:r>
            <w:r w:rsidR="000F2627">
              <w:rPr>
                <w:rFonts w:ascii="Cambria" w:hAnsi="Cambria"/>
                <w:lang w:val="ro-RO"/>
              </w:rPr>
              <w:t>13.02.2025</w:t>
            </w:r>
          </w:p>
          <w:p w14:paraId="6AD4A955" w14:textId="77777777" w:rsidR="00303820" w:rsidRPr="0084367B" w:rsidRDefault="00A46DF7" w:rsidP="00303820">
            <w:pPr>
              <w:spacing w:line="276" w:lineRule="auto"/>
              <w:rPr>
                <w:rFonts w:ascii="Cambria" w:hAnsi="Cambria"/>
              </w:rPr>
            </w:pPr>
            <w:r w:rsidRPr="0084367B">
              <w:rPr>
                <w:rFonts w:ascii="Cambria" w:hAnsi="Cambria"/>
              </w:rPr>
              <w:t>Заведующий кафедрой</w:t>
            </w:r>
            <w:r w:rsidR="00B142F9" w:rsidRPr="0084367B">
              <w:rPr>
                <w:rFonts w:ascii="Cambria" w:hAnsi="Cambria"/>
                <w:lang w:val="ro-RO"/>
              </w:rPr>
              <w:t xml:space="preserve">, </w:t>
            </w:r>
            <w:r w:rsidR="00303820" w:rsidRPr="0084367B">
              <w:rPr>
                <w:rFonts w:ascii="Cambria" w:hAnsi="Cambria"/>
              </w:rPr>
              <w:t>др. пед. наук, доцент</w:t>
            </w:r>
          </w:p>
          <w:p w14:paraId="7B712094" w14:textId="77777777" w:rsidR="00303820" w:rsidRPr="0084367B" w:rsidRDefault="00303820" w:rsidP="00303820">
            <w:pPr>
              <w:spacing w:line="276" w:lineRule="auto"/>
              <w:rPr>
                <w:rFonts w:ascii="Cambria" w:hAnsi="Cambria"/>
              </w:rPr>
            </w:pPr>
            <w:proofErr w:type="spellStart"/>
            <w:r w:rsidRPr="0084367B">
              <w:rPr>
                <w:rFonts w:ascii="Cambria" w:hAnsi="Cambria"/>
              </w:rPr>
              <w:t>Eшану-Думназев</w:t>
            </w:r>
            <w:proofErr w:type="spellEnd"/>
            <w:r w:rsidRPr="0084367B">
              <w:rPr>
                <w:rFonts w:ascii="Cambria" w:hAnsi="Cambria"/>
              </w:rPr>
              <w:t xml:space="preserve"> Даниела _______________</w:t>
            </w:r>
          </w:p>
          <w:p w14:paraId="3DFBD3F6" w14:textId="77777777" w:rsidR="00B142F9" w:rsidRPr="0084367B" w:rsidRDefault="00303820" w:rsidP="00303820">
            <w:pPr>
              <w:spacing w:line="276" w:lineRule="auto"/>
              <w:rPr>
                <w:rFonts w:ascii="Cambria" w:hAnsi="Cambria"/>
                <w:sz w:val="26"/>
                <w:lang w:val="ro-RO"/>
              </w:rPr>
            </w:pPr>
            <w:r w:rsidRPr="0084367B">
              <w:rPr>
                <w:rFonts w:ascii="Cambria" w:hAnsi="Cambria"/>
              </w:rPr>
              <w:t xml:space="preserve">                                                               </w:t>
            </w:r>
          </w:p>
        </w:tc>
      </w:tr>
    </w:tbl>
    <w:p w14:paraId="61A553B7" w14:textId="77777777" w:rsidR="00241E2D" w:rsidRPr="0084367B" w:rsidRDefault="00241E2D" w:rsidP="0085747F">
      <w:pPr>
        <w:pStyle w:val="PlainText"/>
        <w:tabs>
          <w:tab w:val="left" w:pos="9781"/>
        </w:tabs>
        <w:spacing w:line="360" w:lineRule="auto"/>
        <w:jc w:val="center"/>
        <w:rPr>
          <w:rFonts w:ascii="Cambria" w:hAnsi="Cambria"/>
          <w:sz w:val="26"/>
          <w:szCs w:val="28"/>
          <w:lang w:val="ro-RO"/>
        </w:rPr>
      </w:pPr>
    </w:p>
    <w:p w14:paraId="1E897B8F" w14:textId="77777777" w:rsidR="00B142F9" w:rsidRPr="0084367B" w:rsidRDefault="00940316" w:rsidP="00B142F9">
      <w:pPr>
        <w:spacing w:line="360" w:lineRule="auto"/>
        <w:jc w:val="center"/>
        <w:rPr>
          <w:rFonts w:ascii="Cambria" w:hAnsi="Cambria"/>
          <w:b/>
          <w:lang w:val="ro-RO"/>
        </w:rPr>
      </w:pPr>
      <w:r w:rsidRPr="0084367B">
        <w:rPr>
          <w:rFonts w:ascii="Cambria" w:hAnsi="Cambria"/>
          <w:b/>
        </w:rPr>
        <w:t>Учебная программа</w:t>
      </w:r>
      <w:r w:rsidR="00B142F9" w:rsidRPr="0084367B">
        <w:rPr>
          <w:rFonts w:ascii="Cambria" w:hAnsi="Cambria"/>
          <w:b/>
          <w:lang w:val="ro-RO"/>
        </w:rPr>
        <w:t xml:space="preserve"> </w:t>
      </w:r>
    </w:p>
    <w:p w14:paraId="1B55E75B" w14:textId="77777777" w:rsidR="00B142F9" w:rsidRPr="0084367B" w:rsidRDefault="00A46DF7" w:rsidP="00796B71">
      <w:pPr>
        <w:pStyle w:val="PlainText"/>
        <w:tabs>
          <w:tab w:val="left" w:pos="9781"/>
        </w:tabs>
        <w:ind w:left="2410" w:hanging="2410"/>
        <w:jc w:val="center"/>
        <w:rPr>
          <w:rFonts w:ascii="Cambria" w:hAnsi="Cambria"/>
          <w:b/>
          <w:sz w:val="24"/>
          <w:szCs w:val="24"/>
          <w:lang w:val="ro-RO"/>
        </w:rPr>
      </w:pPr>
      <w:proofErr w:type="spellStart"/>
      <w:r w:rsidRPr="0084367B">
        <w:rPr>
          <w:rFonts w:ascii="Cambria" w:hAnsi="Cambria"/>
          <w:sz w:val="24"/>
          <w:szCs w:val="24"/>
          <w:lang w:val="ro-RO"/>
        </w:rPr>
        <w:t>Дисциплина</w:t>
      </w:r>
      <w:proofErr w:type="spellEnd"/>
      <w:r w:rsidRPr="0084367B">
        <w:rPr>
          <w:rFonts w:ascii="Cambria" w:hAnsi="Cambria"/>
          <w:sz w:val="24"/>
          <w:szCs w:val="24"/>
          <w:lang w:val="ro-RO"/>
        </w:rPr>
        <w:t>:</w:t>
      </w:r>
      <w:r w:rsidR="0068542E" w:rsidRPr="0084367B">
        <w:rPr>
          <w:rFonts w:ascii="Cambria" w:hAnsi="Cambria"/>
          <w:sz w:val="24"/>
          <w:szCs w:val="24"/>
          <w:lang w:val="ro-RO"/>
        </w:rPr>
        <w:t xml:space="preserve"> </w:t>
      </w:r>
      <w:r w:rsidR="00303820" w:rsidRPr="0084367B">
        <w:rPr>
          <w:rFonts w:ascii="Cambria" w:hAnsi="Cambria"/>
          <w:b/>
          <w:sz w:val="24"/>
          <w:szCs w:val="24"/>
        </w:rPr>
        <w:t>КУРС АНГЛИЙСКОГО / ФРАНЦУЗСКОГО ЯЗЫКА</w:t>
      </w:r>
    </w:p>
    <w:p w14:paraId="49994FB2" w14:textId="77777777" w:rsidR="00B142F9" w:rsidRPr="00851272" w:rsidRDefault="00851272" w:rsidP="00851272">
      <w:pPr>
        <w:spacing w:line="360" w:lineRule="auto"/>
        <w:jc w:val="center"/>
        <w:rPr>
          <w:rFonts w:ascii="Cambria" w:hAnsi="Cambria"/>
          <w:b/>
          <w:lang w:val="ro-RO"/>
        </w:rPr>
      </w:pPr>
      <w:r w:rsidRPr="00851272">
        <w:rPr>
          <w:rFonts w:ascii="Cambria" w:hAnsi="Cambria"/>
          <w:b/>
        </w:rPr>
        <w:t>Интегрированное обучение</w:t>
      </w:r>
    </w:p>
    <w:p w14:paraId="19933E00" w14:textId="77777777" w:rsidR="00303820" w:rsidRPr="0084367B" w:rsidRDefault="00303820" w:rsidP="00A46DF7">
      <w:pPr>
        <w:rPr>
          <w:rFonts w:ascii="Cambria" w:hAnsi="Cambria"/>
          <w:lang w:val="en-US"/>
        </w:rPr>
      </w:pPr>
    </w:p>
    <w:p w14:paraId="40BE53C7" w14:textId="77777777" w:rsidR="00303820" w:rsidRPr="0084367B" w:rsidRDefault="00303820" w:rsidP="00A46DF7">
      <w:pPr>
        <w:rPr>
          <w:rFonts w:ascii="Cambria" w:hAnsi="Cambria"/>
          <w:lang w:val="en-US"/>
        </w:rPr>
      </w:pPr>
    </w:p>
    <w:p w14:paraId="60A0C199" w14:textId="77777777" w:rsidR="00303820" w:rsidRPr="0084367B" w:rsidRDefault="00303820" w:rsidP="00A46DF7">
      <w:pPr>
        <w:rPr>
          <w:rFonts w:ascii="Cambria" w:hAnsi="Cambria"/>
          <w:lang w:val="en-US"/>
        </w:rPr>
      </w:pPr>
    </w:p>
    <w:p w14:paraId="122FEF4A" w14:textId="77777777" w:rsidR="00B142F9" w:rsidRPr="0084367B" w:rsidRDefault="00A46DF7" w:rsidP="00A46DF7">
      <w:pPr>
        <w:rPr>
          <w:rFonts w:ascii="Cambria" w:hAnsi="Cambria"/>
          <w:lang w:val="ro-RO"/>
        </w:rPr>
      </w:pPr>
      <w:r w:rsidRPr="0084367B">
        <w:rPr>
          <w:rFonts w:ascii="Cambria" w:hAnsi="Cambria"/>
        </w:rPr>
        <w:t>Тип курса</w:t>
      </w:r>
      <w:r w:rsidR="004B2C03" w:rsidRPr="0084367B">
        <w:rPr>
          <w:rFonts w:ascii="Cambria" w:hAnsi="Cambria"/>
          <w:lang w:val="ro-RO"/>
        </w:rPr>
        <w:t xml:space="preserve">: </w:t>
      </w:r>
      <w:r w:rsidRPr="0084367B">
        <w:rPr>
          <w:rFonts w:ascii="Cambria" w:hAnsi="Cambria"/>
        </w:rPr>
        <w:t xml:space="preserve">Обязательная </w:t>
      </w:r>
    </w:p>
    <w:p w14:paraId="53FBA227" w14:textId="77777777" w:rsidR="00A552FD" w:rsidRPr="0084367B" w:rsidRDefault="00A552FD" w:rsidP="00303820">
      <w:pPr>
        <w:pStyle w:val="PlainText"/>
        <w:tabs>
          <w:tab w:val="left" w:pos="9781"/>
        </w:tabs>
        <w:spacing w:line="276" w:lineRule="auto"/>
        <w:rPr>
          <w:rFonts w:ascii="Cambria" w:hAnsi="Cambria"/>
          <w:sz w:val="24"/>
          <w:szCs w:val="24"/>
          <w:lang w:val="ro-RO"/>
        </w:rPr>
      </w:pPr>
      <w:proofErr w:type="spellStart"/>
      <w:r w:rsidRPr="0084367B">
        <w:rPr>
          <w:rFonts w:ascii="Cambria" w:hAnsi="Cambria"/>
          <w:sz w:val="24"/>
          <w:szCs w:val="24"/>
          <w:lang w:val="ro-RO"/>
        </w:rPr>
        <w:t>Учебн</w:t>
      </w:r>
      <w:r w:rsidRPr="0084367B">
        <w:rPr>
          <w:rFonts w:ascii="Cambria" w:hAnsi="Cambria"/>
          <w:sz w:val="24"/>
          <w:szCs w:val="24"/>
        </w:rPr>
        <w:t>ая</w:t>
      </w:r>
      <w:proofErr w:type="spellEnd"/>
      <w:r w:rsidRPr="0084367B">
        <w:rPr>
          <w:rFonts w:ascii="Cambria" w:hAnsi="Cambria"/>
          <w:sz w:val="24"/>
          <w:szCs w:val="24"/>
          <w:lang w:val="ro-RO"/>
        </w:rPr>
        <w:t xml:space="preserve"> п</w:t>
      </w:r>
      <w:proofErr w:type="spellStart"/>
      <w:r w:rsidRPr="0084367B">
        <w:rPr>
          <w:rFonts w:ascii="Cambria" w:hAnsi="Cambria"/>
          <w:sz w:val="24"/>
          <w:szCs w:val="24"/>
        </w:rPr>
        <w:t>рограмма</w:t>
      </w:r>
      <w:proofErr w:type="spellEnd"/>
      <w:r w:rsidRPr="0084367B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84367B">
        <w:rPr>
          <w:rFonts w:ascii="Cambria" w:hAnsi="Cambria"/>
          <w:sz w:val="24"/>
          <w:szCs w:val="24"/>
          <w:lang w:val="ro-RO"/>
        </w:rPr>
        <w:t>разработан</w:t>
      </w:r>
      <w:proofErr w:type="spellEnd"/>
      <w:r w:rsidRPr="0084367B">
        <w:rPr>
          <w:rFonts w:ascii="Cambria" w:hAnsi="Cambria"/>
          <w:sz w:val="24"/>
          <w:szCs w:val="24"/>
        </w:rPr>
        <w:t>а</w:t>
      </w:r>
      <w:r w:rsidRPr="0084367B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84367B">
        <w:rPr>
          <w:rFonts w:ascii="Cambria" w:hAnsi="Cambria"/>
          <w:sz w:val="24"/>
          <w:szCs w:val="24"/>
          <w:lang w:val="ro-RO"/>
        </w:rPr>
        <w:t>авторским</w:t>
      </w:r>
      <w:proofErr w:type="spellEnd"/>
      <w:r w:rsidRPr="0084367B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Pr="0084367B">
        <w:rPr>
          <w:rFonts w:ascii="Cambria" w:hAnsi="Cambria"/>
          <w:sz w:val="24"/>
          <w:szCs w:val="24"/>
          <w:lang w:val="ro-RO"/>
        </w:rPr>
        <w:t>коллективом</w:t>
      </w:r>
      <w:proofErr w:type="spellEnd"/>
      <w:r w:rsidRPr="0084367B">
        <w:rPr>
          <w:rFonts w:ascii="Cambria" w:hAnsi="Cambria"/>
          <w:sz w:val="24"/>
          <w:szCs w:val="24"/>
          <w:lang w:val="ro-RO"/>
        </w:rPr>
        <w:t>:</w:t>
      </w:r>
    </w:p>
    <w:p w14:paraId="77889BD0" w14:textId="77777777" w:rsidR="00303820" w:rsidRPr="0084367B" w:rsidRDefault="00303820" w:rsidP="00303820">
      <w:pPr>
        <w:pStyle w:val="PlainText"/>
        <w:tabs>
          <w:tab w:val="left" w:pos="9781"/>
        </w:tabs>
        <w:spacing w:line="276" w:lineRule="auto"/>
        <w:rPr>
          <w:rFonts w:ascii="Cambria" w:hAnsi="Cambria"/>
          <w:sz w:val="24"/>
          <w:szCs w:val="24"/>
          <w:lang w:val="ro-RO"/>
        </w:rPr>
      </w:pPr>
      <w:proofErr w:type="spellStart"/>
      <w:r w:rsidRPr="0084367B">
        <w:rPr>
          <w:rFonts w:ascii="Cambria" w:hAnsi="Cambria"/>
          <w:sz w:val="24"/>
          <w:szCs w:val="24"/>
          <w:lang w:val="ro-RO"/>
        </w:rPr>
        <w:t>Казак</w:t>
      </w:r>
      <w:proofErr w:type="spellEnd"/>
      <w:r w:rsidRPr="0084367B">
        <w:rPr>
          <w:rFonts w:ascii="Cambria" w:hAnsi="Cambria"/>
          <w:sz w:val="24"/>
          <w:szCs w:val="24"/>
          <w:lang w:val="ro-RO"/>
        </w:rPr>
        <w:t xml:space="preserve">, </w:t>
      </w:r>
      <w:proofErr w:type="spellStart"/>
      <w:r w:rsidRPr="0084367B">
        <w:rPr>
          <w:rFonts w:ascii="Cambria" w:hAnsi="Cambria"/>
          <w:sz w:val="24"/>
          <w:szCs w:val="24"/>
          <w:lang w:val="ro-RO"/>
        </w:rPr>
        <w:t>Виорика</w:t>
      </w:r>
      <w:proofErr w:type="spellEnd"/>
      <w:r w:rsidRPr="0084367B">
        <w:rPr>
          <w:rFonts w:ascii="Cambria" w:hAnsi="Cambria"/>
          <w:sz w:val="24"/>
          <w:szCs w:val="24"/>
          <w:lang w:val="ro-RO"/>
        </w:rPr>
        <w:t xml:space="preserve">, </w:t>
      </w:r>
      <w:proofErr w:type="spellStart"/>
      <w:r w:rsidRPr="0084367B">
        <w:rPr>
          <w:rFonts w:ascii="Cambria" w:hAnsi="Cambria"/>
          <w:sz w:val="24"/>
          <w:szCs w:val="24"/>
          <w:lang w:val="ro-RO"/>
        </w:rPr>
        <w:t>др</w:t>
      </w:r>
      <w:proofErr w:type="spellEnd"/>
      <w:r w:rsidRPr="0084367B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84367B">
        <w:rPr>
          <w:rFonts w:ascii="Cambria" w:hAnsi="Cambria"/>
          <w:sz w:val="24"/>
          <w:szCs w:val="24"/>
          <w:lang w:val="ro-RO"/>
        </w:rPr>
        <w:t>пед</w:t>
      </w:r>
      <w:proofErr w:type="spellEnd"/>
      <w:r w:rsidRPr="0084367B">
        <w:rPr>
          <w:rFonts w:ascii="Cambria" w:hAnsi="Cambria"/>
          <w:sz w:val="24"/>
          <w:szCs w:val="24"/>
          <w:lang w:val="ro-RO"/>
        </w:rPr>
        <w:t xml:space="preserve">. </w:t>
      </w:r>
      <w:proofErr w:type="spellStart"/>
      <w:r w:rsidRPr="0084367B">
        <w:rPr>
          <w:rFonts w:ascii="Cambria" w:hAnsi="Cambria"/>
          <w:sz w:val="24"/>
          <w:szCs w:val="24"/>
          <w:lang w:val="ro-RO"/>
        </w:rPr>
        <w:t>наук</w:t>
      </w:r>
      <w:proofErr w:type="spellEnd"/>
      <w:r w:rsidRPr="0084367B">
        <w:rPr>
          <w:rFonts w:ascii="Cambria" w:hAnsi="Cambria"/>
          <w:sz w:val="24"/>
          <w:szCs w:val="24"/>
          <w:lang w:val="ro-RO"/>
        </w:rPr>
        <w:t xml:space="preserve">, </w:t>
      </w:r>
      <w:proofErr w:type="spellStart"/>
      <w:r w:rsidRPr="0084367B">
        <w:rPr>
          <w:rFonts w:ascii="Cambria" w:hAnsi="Cambria"/>
          <w:sz w:val="24"/>
          <w:szCs w:val="24"/>
          <w:lang w:val="ro-RO"/>
        </w:rPr>
        <w:t>доцент</w:t>
      </w:r>
      <w:proofErr w:type="spellEnd"/>
    </w:p>
    <w:p w14:paraId="4ECE7F1C" w14:textId="77777777" w:rsidR="00382708" w:rsidRPr="0084367B" w:rsidRDefault="000F2627" w:rsidP="00303820">
      <w:pPr>
        <w:pStyle w:val="PlainText"/>
        <w:tabs>
          <w:tab w:val="left" w:pos="9781"/>
        </w:tabs>
        <w:spacing w:line="276" w:lineRule="auto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ro-RO"/>
        </w:rPr>
        <w:t>Давид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303820" w:rsidRPr="0084367B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="00303820" w:rsidRPr="0084367B">
        <w:rPr>
          <w:rFonts w:ascii="Cambria" w:hAnsi="Cambria"/>
          <w:sz w:val="24"/>
          <w:szCs w:val="24"/>
          <w:lang w:val="ro-RO"/>
        </w:rPr>
        <w:t>Ала</w:t>
      </w:r>
      <w:proofErr w:type="spellEnd"/>
      <w:r w:rsidR="00303820" w:rsidRPr="0084367B">
        <w:rPr>
          <w:rFonts w:ascii="Cambria" w:hAnsi="Cambria"/>
          <w:sz w:val="24"/>
          <w:szCs w:val="24"/>
          <w:lang w:val="ro-RO"/>
        </w:rPr>
        <w:t xml:space="preserve">, </w:t>
      </w:r>
      <w:proofErr w:type="spellStart"/>
      <w:r w:rsidR="00303820" w:rsidRPr="0084367B">
        <w:rPr>
          <w:rFonts w:ascii="Cambria" w:hAnsi="Cambria"/>
          <w:sz w:val="24"/>
          <w:szCs w:val="24"/>
          <w:lang w:val="ro-RO"/>
        </w:rPr>
        <w:t>ассистент</w:t>
      </w:r>
      <w:proofErr w:type="spellEnd"/>
    </w:p>
    <w:p w14:paraId="62EF3B72" w14:textId="77777777" w:rsidR="00382708" w:rsidRPr="0084367B" w:rsidRDefault="00382708" w:rsidP="00B142F9">
      <w:pPr>
        <w:pStyle w:val="PlainText"/>
        <w:tabs>
          <w:tab w:val="left" w:pos="9781"/>
        </w:tabs>
        <w:spacing w:line="360" w:lineRule="auto"/>
        <w:jc w:val="center"/>
        <w:rPr>
          <w:rFonts w:ascii="Cambria" w:hAnsi="Cambria"/>
          <w:sz w:val="24"/>
          <w:szCs w:val="24"/>
        </w:rPr>
      </w:pPr>
    </w:p>
    <w:p w14:paraId="0EC8824C" w14:textId="77777777" w:rsidR="00382708" w:rsidRPr="0084367B" w:rsidRDefault="00382708" w:rsidP="00B142F9">
      <w:pPr>
        <w:pStyle w:val="PlainText"/>
        <w:tabs>
          <w:tab w:val="left" w:pos="9781"/>
        </w:tabs>
        <w:spacing w:line="360" w:lineRule="auto"/>
        <w:jc w:val="center"/>
        <w:rPr>
          <w:rFonts w:ascii="Cambria" w:hAnsi="Cambria"/>
          <w:sz w:val="24"/>
          <w:szCs w:val="24"/>
          <w:lang w:val="en-US"/>
        </w:rPr>
      </w:pPr>
    </w:p>
    <w:p w14:paraId="3D3B5714" w14:textId="77777777" w:rsidR="00303820" w:rsidRPr="0084367B" w:rsidRDefault="00303820" w:rsidP="00B142F9">
      <w:pPr>
        <w:pStyle w:val="PlainText"/>
        <w:tabs>
          <w:tab w:val="left" w:pos="9781"/>
        </w:tabs>
        <w:spacing w:line="360" w:lineRule="auto"/>
        <w:jc w:val="center"/>
        <w:rPr>
          <w:rFonts w:ascii="Cambria" w:hAnsi="Cambria"/>
          <w:sz w:val="24"/>
          <w:szCs w:val="24"/>
          <w:lang w:val="en-US"/>
        </w:rPr>
      </w:pPr>
    </w:p>
    <w:p w14:paraId="28888052" w14:textId="77777777" w:rsidR="00303820" w:rsidRPr="0084367B" w:rsidRDefault="00303820" w:rsidP="00B142F9">
      <w:pPr>
        <w:pStyle w:val="PlainText"/>
        <w:tabs>
          <w:tab w:val="left" w:pos="9781"/>
        </w:tabs>
        <w:spacing w:line="360" w:lineRule="auto"/>
        <w:jc w:val="center"/>
        <w:rPr>
          <w:rFonts w:ascii="Cambria" w:hAnsi="Cambria"/>
          <w:sz w:val="24"/>
          <w:szCs w:val="24"/>
          <w:lang w:val="en-US"/>
        </w:rPr>
      </w:pPr>
    </w:p>
    <w:p w14:paraId="17AF8C67" w14:textId="77777777" w:rsidR="00B142F9" w:rsidRDefault="00A46DF7" w:rsidP="00B142F9">
      <w:pPr>
        <w:pStyle w:val="PlainText"/>
        <w:tabs>
          <w:tab w:val="left" w:pos="9781"/>
        </w:tabs>
        <w:spacing w:line="360" w:lineRule="auto"/>
        <w:jc w:val="center"/>
        <w:rPr>
          <w:rFonts w:ascii="Cambria" w:hAnsi="Cambria"/>
          <w:sz w:val="24"/>
          <w:szCs w:val="24"/>
          <w:lang w:val="en-US"/>
        </w:rPr>
      </w:pPr>
      <w:r w:rsidRPr="0084367B">
        <w:rPr>
          <w:rFonts w:ascii="Cambria" w:hAnsi="Cambria"/>
          <w:sz w:val="24"/>
          <w:szCs w:val="24"/>
        </w:rPr>
        <w:t>Кишинев</w:t>
      </w:r>
      <w:r w:rsidR="00B142F9" w:rsidRPr="0084367B">
        <w:rPr>
          <w:rFonts w:ascii="Cambria" w:hAnsi="Cambria"/>
          <w:sz w:val="24"/>
          <w:szCs w:val="24"/>
          <w:lang w:val="ro-RO"/>
        </w:rPr>
        <w:t>, 20</w:t>
      </w:r>
      <w:r w:rsidR="000F2627">
        <w:rPr>
          <w:rFonts w:ascii="Cambria" w:hAnsi="Cambria"/>
          <w:sz w:val="24"/>
          <w:szCs w:val="24"/>
        </w:rPr>
        <w:t>2</w:t>
      </w:r>
      <w:r w:rsidR="000F2627">
        <w:rPr>
          <w:rFonts w:ascii="Cambria" w:hAnsi="Cambria"/>
          <w:sz w:val="24"/>
          <w:szCs w:val="24"/>
          <w:lang w:val="en-US"/>
        </w:rPr>
        <w:t>5</w:t>
      </w:r>
    </w:p>
    <w:p w14:paraId="44AA1140" w14:textId="77777777" w:rsidR="00851272" w:rsidRPr="000F2627" w:rsidRDefault="00851272" w:rsidP="00B142F9">
      <w:pPr>
        <w:pStyle w:val="PlainText"/>
        <w:tabs>
          <w:tab w:val="left" w:pos="9781"/>
        </w:tabs>
        <w:spacing w:line="360" w:lineRule="auto"/>
        <w:jc w:val="center"/>
        <w:rPr>
          <w:rFonts w:ascii="Cambria" w:hAnsi="Cambria"/>
          <w:sz w:val="24"/>
          <w:szCs w:val="24"/>
          <w:lang w:val="en-US"/>
        </w:rPr>
      </w:pPr>
    </w:p>
    <w:p w14:paraId="4B64A92E" w14:textId="77777777" w:rsidR="00B142F9" w:rsidRPr="0084367B" w:rsidRDefault="006729E2" w:rsidP="00E93E54">
      <w:pPr>
        <w:numPr>
          <w:ilvl w:val="0"/>
          <w:numId w:val="2"/>
        </w:numPr>
        <w:ind w:left="0" w:firstLine="0"/>
        <w:jc w:val="both"/>
        <w:rPr>
          <w:rFonts w:ascii="Cambria" w:hAnsi="Cambria"/>
          <w:lang w:val="ro-RO"/>
        </w:rPr>
      </w:pPr>
      <w:r w:rsidRPr="0084367B">
        <w:rPr>
          <w:rFonts w:ascii="Cambria" w:hAnsi="Cambria"/>
          <w:b/>
          <w:sz w:val="28"/>
        </w:rPr>
        <w:lastRenderedPageBreak/>
        <w:t>Введение</w:t>
      </w:r>
    </w:p>
    <w:p w14:paraId="6FBB16E2" w14:textId="77777777" w:rsidR="00303820" w:rsidRPr="0084367B" w:rsidRDefault="00303820" w:rsidP="00E93E54">
      <w:pPr>
        <w:numPr>
          <w:ilvl w:val="0"/>
          <w:numId w:val="4"/>
        </w:numPr>
        <w:spacing w:after="120"/>
        <w:jc w:val="both"/>
        <w:rPr>
          <w:rFonts w:ascii="Cambria" w:hAnsi="Cambria"/>
          <w:iCs/>
          <w:lang w:val="ro-RO"/>
        </w:rPr>
      </w:pPr>
      <w:proofErr w:type="spellStart"/>
      <w:r w:rsidRPr="0084367B">
        <w:rPr>
          <w:rFonts w:ascii="Cambria" w:hAnsi="Cambria"/>
          <w:iCs/>
          <w:lang w:val="ro-RO"/>
        </w:rPr>
        <w:t>Курс</w:t>
      </w:r>
      <w:proofErr w:type="spellEnd"/>
      <w:r w:rsidRPr="0084367B">
        <w:rPr>
          <w:rFonts w:ascii="Cambria" w:hAnsi="Cambria"/>
          <w:iCs/>
          <w:lang w:val="ro-RO"/>
        </w:rPr>
        <w:t xml:space="preserve"> «</w:t>
      </w:r>
      <w:proofErr w:type="spellStart"/>
      <w:r w:rsidRPr="0084367B">
        <w:rPr>
          <w:rFonts w:ascii="Cambria" w:hAnsi="Cambria"/>
          <w:iCs/>
          <w:lang w:val="ro-RO"/>
        </w:rPr>
        <w:t>Современные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языки</w:t>
      </w:r>
      <w:proofErr w:type="spellEnd"/>
      <w:r w:rsidRPr="0084367B">
        <w:rPr>
          <w:rFonts w:ascii="Cambria" w:hAnsi="Cambria"/>
          <w:iCs/>
          <w:lang w:val="ro-RO"/>
        </w:rPr>
        <w:t xml:space="preserve">» </w:t>
      </w:r>
      <w:proofErr w:type="spellStart"/>
      <w:r w:rsidRPr="0084367B">
        <w:rPr>
          <w:rFonts w:ascii="Cambria" w:hAnsi="Cambria"/>
          <w:iCs/>
          <w:lang w:val="ro-RO"/>
        </w:rPr>
        <w:t>занимает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значительное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место</w:t>
      </w:r>
      <w:proofErr w:type="spellEnd"/>
      <w:r w:rsidRPr="0084367B">
        <w:rPr>
          <w:rFonts w:ascii="Cambria" w:hAnsi="Cambria"/>
          <w:iCs/>
          <w:lang w:val="ro-RO"/>
        </w:rPr>
        <w:t xml:space="preserve"> в </w:t>
      </w:r>
      <w:proofErr w:type="spellStart"/>
      <w:r w:rsidRPr="0084367B">
        <w:rPr>
          <w:rFonts w:ascii="Cambria" w:hAnsi="Cambria"/>
          <w:iCs/>
          <w:lang w:val="ro-RO"/>
        </w:rPr>
        <w:t>учебном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плане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Государственного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университета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медицины</w:t>
      </w:r>
      <w:proofErr w:type="spellEnd"/>
      <w:r w:rsidRPr="0084367B">
        <w:rPr>
          <w:rFonts w:ascii="Cambria" w:hAnsi="Cambria"/>
          <w:iCs/>
          <w:lang w:val="ro-RO"/>
        </w:rPr>
        <w:t xml:space="preserve"> и </w:t>
      </w:r>
      <w:proofErr w:type="spellStart"/>
      <w:r w:rsidRPr="0084367B">
        <w:rPr>
          <w:rFonts w:ascii="Cambria" w:hAnsi="Cambria"/>
          <w:iCs/>
          <w:lang w:val="ro-RO"/>
        </w:rPr>
        <w:t>фармации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им</w:t>
      </w:r>
      <w:proofErr w:type="spellEnd"/>
      <w:r w:rsidRPr="0084367B">
        <w:rPr>
          <w:rFonts w:ascii="Cambria" w:hAnsi="Cambria"/>
          <w:iCs/>
          <w:lang w:val="ro-RO"/>
        </w:rPr>
        <w:t xml:space="preserve">. </w:t>
      </w:r>
      <w:proofErr w:type="spellStart"/>
      <w:r w:rsidRPr="0084367B">
        <w:rPr>
          <w:rFonts w:ascii="Cambria" w:hAnsi="Cambria"/>
          <w:iCs/>
          <w:lang w:val="ro-RO"/>
        </w:rPr>
        <w:t>Николая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Тестемицану</w:t>
      </w:r>
      <w:proofErr w:type="spellEnd"/>
      <w:r w:rsidRPr="0084367B">
        <w:rPr>
          <w:rFonts w:ascii="Cambria" w:hAnsi="Cambria"/>
          <w:iCs/>
          <w:lang w:val="ro-RO"/>
        </w:rPr>
        <w:t xml:space="preserve">, </w:t>
      </w:r>
      <w:proofErr w:type="spellStart"/>
      <w:r w:rsidRPr="0084367B">
        <w:rPr>
          <w:rFonts w:ascii="Cambria" w:hAnsi="Cambria"/>
          <w:iCs/>
          <w:lang w:val="ro-RO"/>
        </w:rPr>
        <w:t>современные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языки</w:t>
      </w:r>
      <w:proofErr w:type="spellEnd"/>
      <w:r w:rsidRPr="0084367B">
        <w:rPr>
          <w:rFonts w:ascii="Cambria" w:hAnsi="Cambria"/>
          <w:iCs/>
          <w:lang w:val="ro-RO"/>
        </w:rPr>
        <w:t xml:space="preserve"> (</w:t>
      </w:r>
      <w:proofErr w:type="spellStart"/>
      <w:r w:rsidRPr="0084367B">
        <w:rPr>
          <w:rFonts w:ascii="Cambria" w:hAnsi="Cambria"/>
          <w:iCs/>
          <w:lang w:val="ro-RO"/>
        </w:rPr>
        <w:t>английский</w:t>
      </w:r>
      <w:proofErr w:type="spellEnd"/>
      <w:r w:rsidRPr="0084367B">
        <w:rPr>
          <w:rFonts w:ascii="Cambria" w:hAnsi="Cambria"/>
          <w:iCs/>
          <w:lang w:val="ro-RO"/>
        </w:rPr>
        <w:t xml:space="preserve"> и </w:t>
      </w:r>
      <w:proofErr w:type="spellStart"/>
      <w:r w:rsidRPr="0084367B">
        <w:rPr>
          <w:rFonts w:ascii="Cambria" w:hAnsi="Cambria"/>
          <w:iCs/>
          <w:lang w:val="ro-RO"/>
        </w:rPr>
        <w:t>французский</w:t>
      </w:r>
      <w:proofErr w:type="spellEnd"/>
      <w:r w:rsidRPr="0084367B">
        <w:rPr>
          <w:rFonts w:ascii="Cambria" w:hAnsi="Cambria"/>
          <w:iCs/>
          <w:lang w:val="ro-RO"/>
        </w:rPr>
        <w:t xml:space="preserve">) </w:t>
      </w:r>
      <w:proofErr w:type="spellStart"/>
      <w:r w:rsidRPr="0084367B">
        <w:rPr>
          <w:rFonts w:ascii="Cambria" w:hAnsi="Cambria"/>
          <w:iCs/>
          <w:lang w:val="ro-RO"/>
        </w:rPr>
        <w:t>наделены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статусом</w:t>
      </w:r>
      <w:proofErr w:type="spellEnd"/>
      <w:r w:rsidRPr="0084367B">
        <w:rPr>
          <w:rFonts w:ascii="Cambria" w:hAnsi="Cambria"/>
          <w:iCs/>
          <w:lang w:val="ro-RO"/>
        </w:rPr>
        <w:t xml:space="preserve"> «</w:t>
      </w:r>
      <w:proofErr w:type="spellStart"/>
      <w:r w:rsidRPr="0084367B">
        <w:rPr>
          <w:rFonts w:ascii="Cambria" w:hAnsi="Cambria"/>
          <w:iCs/>
          <w:lang w:val="ro-RO"/>
        </w:rPr>
        <w:t>lingua</w:t>
      </w:r>
      <w:proofErr w:type="spellEnd"/>
      <w:r w:rsidRPr="0084367B">
        <w:rPr>
          <w:rFonts w:ascii="Cambria" w:hAnsi="Cambria"/>
          <w:iCs/>
          <w:lang w:val="ro-RO"/>
        </w:rPr>
        <w:t xml:space="preserve"> franca» и </w:t>
      </w:r>
      <w:proofErr w:type="spellStart"/>
      <w:r w:rsidRPr="0084367B">
        <w:rPr>
          <w:rFonts w:ascii="Cambria" w:hAnsi="Cambria"/>
          <w:iCs/>
          <w:lang w:val="ro-RO"/>
        </w:rPr>
        <w:t>являются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рабочими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языками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институтов</w:t>
      </w:r>
      <w:proofErr w:type="spellEnd"/>
      <w:r w:rsidRPr="0084367B">
        <w:rPr>
          <w:rFonts w:ascii="Cambria" w:hAnsi="Cambria"/>
          <w:iCs/>
          <w:lang w:val="ro-RO"/>
        </w:rPr>
        <w:t xml:space="preserve"> ЕС. </w:t>
      </w:r>
      <w:proofErr w:type="spellStart"/>
      <w:r w:rsidRPr="0084367B">
        <w:rPr>
          <w:rFonts w:ascii="Cambria" w:hAnsi="Cambria"/>
          <w:iCs/>
          <w:lang w:val="ro-RO"/>
        </w:rPr>
        <w:t>Объединение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Болонского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процесса</w:t>
      </w:r>
      <w:proofErr w:type="spellEnd"/>
      <w:r w:rsidRPr="0084367B">
        <w:rPr>
          <w:rFonts w:ascii="Cambria" w:hAnsi="Cambria"/>
          <w:iCs/>
          <w:lang w:val="ro-RO"/>
        </w:rPr>
        <w:t xml:space="preserve"> и </w:t>
      </w:r>
      <w:proofErr w:type="spellStart"/>
      <w:r w:rsidRPr="0084367B">
        <w:rPr>
          <w:rFonts w:ascii="Cambria" w:hAnsi="Cambria"/>
          <w:iCs/>
          <w:lang w:val="ro-RO"/>
        </w:rPr>
        <w:t>европейских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стандартов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требует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обеспечения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качества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языка</w:t>
      </w:r>
      <w:proofErr w:type="spellEnd"/>
      <w:r w:rsidRPr="0084367B">
        <w:rPr>
          <w:rFonts w:ascii="Cambria" w:hAnsi="Cambria"/>
          <w:iCs/>
          <w:lang w:val="ro-RO"/>
        </w:rPr>
        <w:t xml:space="preserve"> и </w:t>
      </w:r>
      <w:proofErr w:type="spellStart"/>
      <w:r w:rsidRPr="0084367B">
        <w:rPr>
          <w:rFonts w:ascii="Cambria" w:hAnsi="Cambria"/>
          <w:iCs/>
          <w:lang w:val="ro-RO"/>
        </w:rPr>
        <w:t>компетентности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как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приоритетных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задач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для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интеграции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образования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на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европейском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пространстве</w:t>
      </w:r>
      <w:proofErr w:type="spellEnd"/>
      <w:r w:rsidRPr="0084367B">
        <w:rPr>
          <w:rFonts w:ascii="Cambria" w:hAnsi="Cambria"/>
          <w:iCs/>
          <w:lang w:val="ro-RO"/>
        </w:rPr>
        <w:t>.</w:t>
      </w:r>
    </w:p>
    <w:p w14:paraId="7769DFBF" w14:textId="77777777" w:rsidR="00303820" w:rsidRPr="0084367B" w:rsidRDefault="00303820" w:rsidP="00E93E54">
      <w:pPr>
        <w:numPr>
          <w:ilvl w:val="0"/>
          <w:numId w:val="4"/>
        </w:numPr>
        <w:spacing w:after="120"/>
        <w:jc w:val="both"/>
        <w:rPr>
          <w:rFonts w:ascii="Cambria" w:hAnsi="Cambria"/>
          <w:iCs/>
          <w:lang w:val="ro-RO"/>
        </w:rPr>
      </w:pPr>
      <w:r w:rsidRPr="0084367B">
        <w:rPr>
          <w:rFonts w:ascii="Cambria" w:hAnsi="Cambria"/>
          <w:iCs/>
          <w:lang w:val="ro-RO"/>
        </w:rPr>
        <w:t xml:space="preserve">В </w:t>
      </w:r>
      <w:proofErr w:type="spellStart"/>
      <w:r w:rsidRPr="0084367B">
        <w:rPr>
          <w:rFonts w:ascii="Cambria" w:hAnsi="Cambria"/>
          <w:iCs/>
          <w:lang w:val="ro-RO"/>
        </w:rPr>
        <w:t>соответствии</w:t>
      </w:r>
      <w:proofErr w:type="spellEnd"/>
      <w:r w:rsidRPr="0084367B">
        <w:rPr>
          <w:rFonts w:ascii="Cambria" w:hAnsi="Cambria"/>
          <w:iCs/>
          <w:lang w:val="ro-RO"/>
        </w:rPr>
        <w:t xml:space="preserve"> с </w:t>
      </w:r>
      <w:proofErr w:type="spellStart"/>
      <w:r w:rsidRPr="0084367B">
        <w:rPr>
          <w:rFonts w:ascii="Cambria" w:hAnsi="Cambria"/>
          <w:iCs/>
          <w:lang w:val="ro-RO"/>
        </w:rPr>
        <w:t>этими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стандартами</w:t>
      </w:r>
      <w:proofErr w:type="spellEnd"/>
      <w:r w:rsidRPr="0084367B">
        <w:rPr>
          <w:rFonts w:ascii="Cambria" w:hAnsi="Cambria"/>
          <w:iCs/>
          <w:lang w:val="ro-RO"/>
        </w:rPr>
        <w:t xml:space="preserve">, </w:t>
      </w:r>
      <w:proofErr w:type="spellStart"/>
      <w:r w:rsidRPr="0084367B">
        <w:rPr>
          <w:rFonts w:ascii="Cambria" w:hAnsi="Cambria"/>
          <w:iCs/>
          <w:lang w:val="ro-RO"/>
        </w:rPr>
        <w:t>курс</w:t>
      </w:r>
      <w:proofErr w:type="spellEnd"/>
      <w:r w:rsidRPr="0084367B">
        <w:rPr>
          <w:rFonts w:ascii="Cambria" w:hAnsi="Cambria"/>
          <w:iCs/>
          <w:lang w:val="ro-RO"/>
        </w:rPr>
        <w:t xml:space="preserve"> «</w:t>
      </w:r>
      <w:proofErr w:type="spellStart"/>
      <w:r w:rsidRPr="0084367B">
        <w:rPr>
          <w:rFonts w:ascii="Cambria" w:hAnsi="Cambria"/>
          <w:iCs/>
          <w:lang w:val="ro-RO"/>
        </w:rPr>
        <w:t>Современные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языки</w:t>
      </w:r>
      <w:proofErr w:type="spellEnd"/>
      <w:r w:rsidRPr="0084367B">
        <w:rPr>
          <w:rFonts w:ascii="Cambria" w:hAnsi="Cambria"/>
          <w:iCs/>
          <w:lang w:val="ro-RO"/>
        </w:rPr>
        <w:t xml:space="preserve"> (</w:t>
      </w:r>
      <w:proofErr w:type="spellStart"/>
      <w:r w:rsidRPr="0084367B">
        <w:rPr>
          <w:rFonts w:ascii="Cambria" w:hAnsi="Cambria"/>
          <w:iCs/>
          <w:lang w:val="ro-RO"/>
        </w:rPr>
        <w:t>терминологический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язык</w:t>
      </w:r>
      <w:proofErr w:type="spellEnd"/>
      <w:r w:rsidRPr="0084367B">
        <w:rPr>
          <w:rFonts w:ascii="Cambria" w:hAnsi="Cambria"/>
          <w:iCs/>
          <w:lang w:val="ro-RO"/>
        </w:rPr>
        <w:t xml:space="preserve">)» </w:t>
      </w:r>
      <w:proofErr w:type="spellStart"/>
      <w:r w:rsidRPr="0084367B">
        <w:rPr>
          <w:rFonts w:ascii="Cambria" w:hAnsi="Cambria"/>
          <w:iCs/>
          <w:lang w:val="ro-RO"/>
        </w:rPr>
        <w:t>представляет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собой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практический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курс</w:t>
      </w:r>
      <w:proofErr w:type="spellEnd"/>
      <w:r w:rsidRPr="0084367B">
        <w:rPr>
          <w:rFonts w:ascii="Cambria" w:hAnsi="Cambria"/>
          <w:iCs/>
          <w:lang w:val="ro-RO"/>
        </w:rPr>
        <w:t xml:space="preserve">, </w:t>
      </w:r>
      <w:proofErr w:type="spellStart"/>
      <w:r w:rsidRPr="0084367B">
        <w:rPr>
          <w:rFonts w:ascii="Cambria" w:hAnsi="Cambria"/>
          <w:iCs/>
          <w:lang w:val="ro-RO"/>
        </w:rPr>
        <w:t>разработанный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для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студентов-медиков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для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практического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применения</w:t>
      </w:r>
      <w:proofErr w:type="spellEnd"/>
      <w:r w:rsidRPr="0084367B">
        <w:rPr>
          <w:rFonts w:ascii="Cambria" w:hAnsi="Cambria"/>
          <w:iCs/>
          <w:lang w:val="ro-RO"/>
        </w:rPr>
        <w:t xml:space="preserve"> и </w:t>
      </w:r>
      <w:proofErr w:type="spellStart"/>
      <w:r w:rsidRPr="0084367B">
        <w:rPr>
          <w:rFonts w:ascii="Cambria" w:hAnsi="Cambria"/>
          <w:iCs/>
          <w:lang w:val="ro-RO"/>
        </w:rPr>
        <w:t>активного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использования</w:t>
      </w:r>
      <w:proofErr w:type="spellEnd"/>
      <w:r w:rsidRPr="0084367B">
        <w:rPr>
          <w:rFonts w:ascii="Cambria" w:hAnsi="Cambria"/>
          <w:iCs/>
          <w:lang w:val="ro-RO"/>
        </w:rPr>
        <w:t xml:space="preserve"> в </w:t>
      </w:r>
      <w:proofErr w:type="spellStart"/>
      <w:r w:rsidRPr="0084367B">
        <w:rPr>
          <w:rFonts w:ascii="Cambria" w:hAnsi="Cambria"/>
          <w:iCs/>
          <w:lang w:val="ro-RO"/>
        </w:rPr>
        <w:t>процессе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обучения</w:t>
      </w:r>
      <w:proofErr w:type="spellEnd"/>
      <w:r w:rsidRPr="0084367B">
        <w:rPr>
          <w:rFonts w:ascii="Cambria" w:hAnsi="Cambria"/>
          <w:iCs/>
          <w:lang w:val="ro-RO"/>
        </w:rPr>
        <w:t xml:space="preserve"> и </w:t>
      </w:r>
      <w:proofErr w:type="spellStart"/>
      <w:r w:rsidRPr="0084367B">
        <w:rPr>
          <w:rFonts w:ascii="Cambria" w:hAnsi="Cambria"/>
          <w:iCs/>
          <w:lang w:val="ro-RO"/>
        </w:rPr>
        <w:t>работы</w:t>
      </w:r>
      <w:proofErr w:type="spellEnd"/>
      <w:r w:rsidRPr="0084367B">
        <w:rPr>
          <w:rFonts w:ascii="Cambria" w:hAnsi="Cambria"/>
          <w:iCs/>
          <w:lang w:val="ro-RO"/>
        </w:rPr>
        <w:t xml:space="preserve">. </w:t>
      </w:r>
      <w:proofErr w:type="spellStart"/>
      <w:r w:rsidRPr="0084367B">
        <w:rPr>
          <w:rFonts w:ascii="Cambria" w:hAnsi="Cambria"/>
          <w:iCs/>
          <w:lang w:val="ro-RO"/>
        </w:rPr>
        <w:t>Курс</w:t>
      </w:r>
      <w:proofErr w:type="spellEnd"/>
      <w:r w:rsidRPr="0084367B">
        <w:rPr>
          <w:rFonts w:ascii="Cambria" w:hAnsi="Cambria"/>
          <w:iCs/>
          <w:lang w:val="ro-RO"/>
        </w:rPr>
        <w:t xml:space="preserve"> «</w:t>
      </w:r>
      <w:proofErr w:type="spellStart"/>
      <w:r w:rsidRPr="0084367B">
        <w:rPr>
          <w:rFonts w:ascii="Cambria" w:hAnsi="Cambria"/>
          <w:iCs/>
          <w:lang w:val="ro-RO"/>
        </w:rPr>
        <w:t>Современные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языки</w:t>
      </w:r>
      <w:proofErr w:type="spellEnd"/>
      <w:r w:rsidRPr="0084367B">
        <w:rPr>
          <w:rFonts w:ascii="Cambria" w:hAnsi="Cambria"/>
          <w:iCs/>
          <w:lang w:val="ro-RO"/>
        </w:rPr>
        <w:t>»  (</w:t>
      </w:r>
      <w:proofErr w:type="spellStart"/>
      <w:r w:rsidRPr="0084367B">
        <w:rPr>
          <w:rFonts w:ascii="Cambria" w:hAnsi="Cambria"/>
          <w:iCs/>
          <w:lang w:val="ro-RO"/>
        </w:rPr>
        <w:t>терминологический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язык</w:t>
      </w:r>
      <w:proofErr w:type="spellEnd"/>
      <w:r w:rsidRPr="0084367B">
        <w:rPr>
          <w:rFonts w:ascii="Cambria" w:hAnsi="Cambria"/>
          <w:iCs/>
          <w:lang w:val="ro-RO"/>
        </w:rPr>
        <w:t xml:space="preserve">) </w:t>
      </w:r>
      <w:proofErr w:type="spellStart"/>
      <w:r w:rsidRPr="0084367B">
        <w:rPr>
          <w:rFonts w:ascii="Cambria" w:hAnsi="Cambria"/>
          <w:iCs/>
          <w:lang w:val="ro-RO"/>
        </w:rPr>
        <w:t>направлен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на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формирование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языковых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компетенций</w:t>
      </w:r>
      <w:proofErr w:type="spellEnd"/>
      <w:r w:rsidRPr="0084367B">
        <w:rPr>
          <w:rFonts w:ascii="Cambria" w:hAnsi="Cambria"/>
          <w:iCs/>
          <w:lang w:val="ro-RO"/>
        </w:rPr>
        <w:t xml:space="preserve">, </w:t>
      </w:r>
      <w:proofErr w:type="spellStart"/>
      <w:r w:rsidRPr="0084367B">
        <w:rPr>
          <w:rFonts w:ascii="Cambria" w:hAnsi="Cambria"/>
          <w:iCs/>
          <w:lang w:val="ro-RO"/>
        </w:rPr>
        <w:t>установленных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Европейской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системой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уровней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владения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иностранным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языком</w:t>
      </w:r>
      <w:proofErr w:type="spellEnd"/>
      <w:r w:rsidRPr="0084367B">
        <w:rPr>
          <w:rFonts w:ascii="Cambria" w:hAnsi="Cambria"/>
          <w:iCs/>
          <w:lang w:val="ro-RO"/>
        </w:rPr>
        <w:t xml:space="preserve"> (CECRL), </w:t>
      </w:r>
      <w:proofErr w:type="spellStart"/>
      <w:r w:rsidRPr="0084367B">
        <w:rPr>
          <w:rFonts w:ascii="Cambria" w:hAnsi="Cambria"/>
          <w:iCs/>
          <w:lang w:val="ro-RO"/>
        </w:rPr>
        <w:t>разработанной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Советом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Европы</w:t>
      </w:r>
      <w:proofErr w:type="spellEnd"/>
      <w:r w:rsidRPr="0084367B">
        <w:rPr>
          <w:rFonts w:ascii="Cambria" w:hAnsi="Cambria"/>
          <w:iCs/>
          <w:lang w:val="ro-RO"/>
        </w:rPr>
        <w:t xml:space="preserve">. </w:t>
      </w:r>
      <w:proofErr w:type="spellStart"/>
      <w:r w:rsidRPr="0084367B">
        <w:rPr>
          <w:rFonts w:ascii="Cambria" w:hAnsi="Cambria"/>
          <w:iCs/>
          <w:lang w:val="ro-RO"/>
        </w:rPr>
        <w:t>Курс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современных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языков</w:t>
      </w:r>
      <w:proofErr w:type="spellEnd"/>
      <w:r w:rsidRPr="0084367B">
        <w:rPr>
          <w:rFonts w:ascii="Cambria" w:hAnsi="Cambria"/>
          <w:iCs/>
          <w:lang w:val="ro-RO"/>
        </w:rPr>
        <w:t xml:space="preserve"> (</w:t>
      </w:r>
      <w:proofErr w:type="spellStart"/>
      <w:r w:rsidRPr="0084367B">
        <w:rPr>
          <w:rFonts w:ascii="Cambria" w:hAnsi="Cambria"/>
          <w:iCs/>
          <w:lang w:val="ro-RO"/>
        </w:rPr>
        <w:t>терминологический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язык</w:t>
      </w:r>
      <w:proofErr w:type="spellEnd"/>
      <w:r w:rsidRPr="0084367B">
        <w:rPr>
          <w:rFonts w:ascii="Cambria" w:hAnsi="Cambria"/>
          <w:iCs/>
          <w:lang w:val="ro-RO"/>
        </w:rPr>
        <w:t xml:space="preserve">) </w:t>
      </w:r>
      <w:proofErr w:type="spellStart"/>
      <w:r w:rsidRPr="0084367B">
        <w:rPr>
          <w:rFonts w:ascii="Cambria" w:hAnsi="Cambria"/>
          <w:iCs/>
          <w:lang w:val="ro-RO"/>
        </w:rPr>
        <w:t>направлен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на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усвоение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необходимой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медицинской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терминологии</w:t>
      </w:r>
      <w:proofErr w:type="spellEnd"/>
      <w:r w:rsidRPr="0084367B">
        <w:rPr>
          <w:rFonts w:ascii="Cambria" w:hAnsi="Cambria"/>
          <w:iCs/>
          <w:lang w:val="ro-RO"/>
        </w:rPr>
        <w:t xml:space="preserve">, </w:t>
      </w:r>
      <w:proofErr w:type="spellStart"/>
      <w:r w:rsidRPr="0084367B">
        <w:rPr>
          <w:rFonts w:ascii="Cambria" w:hAnsi="Cambria"/>
          <w:iCs/>
          <w:lang w:val="ro-RO"/>
        </w:rPr>
        <w:t>формирование</w:t>
      </w:r>
      <w:proofErr w:type="spellEnd"/>
      <w:r w:rsidRPr="0084367B">
        <w:rPr>
          <w:rFonts w:ascii="Cambria" w:hAnsi="Cambria"/>
          <w:iCs/>
          <w:lang w:val="ro-RO"/>
        </w:rPr>
        <w:t xml:space="preserve"> у </w:t>
      </w:r>
      <w:proofErr w:type="spellStart"/>
      <w:r w:rsidRPr="0084367B">
        <w:rPr>
          <w:rFonts w:ascii="Cambria" w:hAnsi="Cambria"/>
          <w:iCs/>
          <w:lang w:val="ro-RO"/>
        </w:rPr>
        <w:t>студентов-фармацевтов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стабильных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языковых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навыков</w:t>
      </w:r>
      <w:proofErr w:type="spellEnd"/>
      <w:r w:rsidRPr="0084367B">
        <w:rPr>
          <w:rFonts w:ascii="Cambria" w:hAnsi="Cambria"/>
          <w:iCs/>
          <w:lang w:val="ro-RO"/>
        </w:rPr>
        <w:t xml:space="preserve">, </w:t>
      </w:r>
      <w:proofErr w:type="spellStart"/>
      <w:r w:rsidRPr="0084367B">
        <w:rPr>
          <w:rFonts w:ascii="Cambria" w:hAnsi="Cambria"/>
          <w:iCs/>
          <w:lang w:val="ro-RO"/>
        </w:rPr>
        <w:t>необходимых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для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академической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мобильности</w:t>
      </w:r>
      <w:proofErr w:type="spellEnd"/>
      <w:r w:rsidRPr="0084367B">
        <w:rPr>
          <w:rFonts w:ascii="Cambria" w:hAnsi="Cambria"/>
          <w:iCs/>
          <w:lang w:val="ro-RO"/>
        </w:rPr>
        <w:t xml:space="preserve">, </w:t>
      </w:r>
      <w:proofErr w:type="spellStart"/>
      <w:r w:rsidRPr="0084367B">
        <w:rPr>
          <w:rFonts w:ascii="Cambria" w:hAnsi="Cambria"/>
          <w:iCs/>
          <w:lang w:val="ro-RO"/>
        </w:rPr>
        <w:t>межкультурной</w:t>
      </w:r>
      <w:proofErr w:type="spellEnd"/>
      <w:r w:rsidRPr="0084367B">
        <w:rPr>
          <w:rFonts w:ascii="Cambria" w:hAnsi="Cambria"/>
          <w:iCs/>
          <w:lang w:val="ro-RO"/>
        </w:rPr>
        <w:t xml:space="preserve"> и </w:t>
      </w:r>
      <w:proofErr w:type="spellStart"/>
      <w:r w:rsidRPr="0084367B">
        <w:rPr>
          <w:rFonts w:ascii="Cambria" w:hAnsi="Cambria"/>
          <w:iCs/>
          <w:lang w:val="ro-RO"/>
        </w:rPr>
        <w:t>профессиональной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интеграции</w:t>
      </w:r>
      <w:proofErr w:type="spellEnd"/>
      <w:r w:rsidRPr="0084367B">
        <w:rPr>
          <w:rFonts w:ascii="Cambria" w:hAnsi="Cambria"/>
          <w:iCs/>
          <w:lang w:val="ro-RO"/>
        </w:rPr>
        <w:t>.</w:t>
      </w:r>
    </w:p>
    <w:p w14:paraId="33B9A823" w14:textId="77777777" w:rsidR="00303820" w:rsidRPr="0084367B" w:rsidRDefault="00303820" w:rsidP="00E93E54">
      <w:pPr>
        <w:numPr>
          <w:ilvl w:val="0"/>
          <w:numId w:val="4"/>
        </w:numPr>
        <w:spacing w:after="120"/>
        <w:jc w:val="both"/>
        <w:rPr>
          <w:rFonts w:ascii="Cambria" w:hAnsi="Cambria"/>
          <w:iCs/>
          <w:lang w:val="ro-RO"/>
        </w:rPr>
      </w:pPr>
      <w:proofErr w:type="spellStart"/>
      <w:r w:rsidRPr="0084367B">
        <w:rPr>
          <w:rFonts w:ascii="Cambria" w:hAnsi="Cambria"/>
          <w:iCs/>
          <w:lang w:val="ro-RO"/>
        </w:rPr>
        <w:t>Формирующая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направленность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высшего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образования</w:t>
      </w:r>
      <w:proofErr w:type="spellEnd"/>
      <w:r w:rsidRPr="0084367B">
        <w:rPr>
          <w:rFonts w:ascii="Cambria" w:hAnsi="Cambria"/>
          <w:iCs/>
          <w:lang w:val="ro-RO"/>
        </w:rPr>
        <w:t xml:space="preserve"> и </w:t>
      </w:r>
      <w:proofErr w:type="spellStart"/>
      <w:r w:rsidRPr="0084367B">
        <w:rPr>
          <w:rFonts w:ascii="Cambria" w:hAnsi="Cambria"/>
          <w:iCs/>
          <w:lang w:val="ro-RO"/>
        </w:rPr>
        <w:t>подготовки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студентов-медиков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являются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ориентиром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для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профессиональной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подготовки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медицинского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персонала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для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устного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общения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на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иностранном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языке</w:t>
      </w:r>
      <w:proofErr w:type="spellEnd"/>
      <w:r w:rsidRPr="0084367B">
        <w:rPr>
          <w:rFonts w:ascii="Cambria" w:hAnsi="Cambria"/>
          <w:iCs/>
          <w:lang w:val="ro-RO"/>
        </w:rPr>
        <w:t xml:space="preserve">, </w:t>
      </w:r>
      <w:proofErr w:type="spellStart"/>
      <w:r w:rsidRPr="0084367B">
        <w:rPr>
          <w:rFonts w:ascii="Cambria" w:hAnsi="Cambria"/>
          <w:iCs/>
          <w:lang w:val="ro-RO"/>
        </w:rPr>
        <w:t>для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облегчения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общения</w:t>
      </w:r>
      <w:proofErr w:type="spellEnd"/>
      <w:r w:rsidRPr="0084367B">
        <w:rPr>
          <w:rFonts w:ascii="Cambria" w:hAnsi="Cambria"/>
          <w:iCs/>
          <w:lang w:val="ro-RO"/>
        </w:rPr>
        <w:t xml:space="preserve"> в </w:t>
      </w:r>
      <w:proofErr w:type="spellStart"/>
      <w:r w:rsidRPr="0084367B">
        <w:rPr>
          <w:rFonts w:ascii="Cambria" w:hAnsi="Cambria"/>
          <w:iCs/>
          <w:lang w:val="ro-RO"/>
        </w:rPr>
        <w:t>международном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пространстве</w:t>
      </w:r>
      <w:proofErr w:type="spellEnd"/>
      <w:r w:rsidRPr="0084367B">
        <w:rPr>
          <w:rFonts w:ascii="Cambria" w:hAnsi="Cambria"/>
          <w:iCs/>
          <w:lang w:val="ro-RO"/>
        </w:rPr>
        <w:t xml:space="preserve">, </w:t>
      </w:r>
      <w:proofErr w:type="spellStart"/>
      <w:r w:rsidRPr="0084367B">
        <w:rPr>
          <w:rFonts w:ascii="Cambria" w:hAnsi="Cambria"/>
          <w:iCs/>
          <w:lang w:val="ro-RO"/>
        </w:rPr>
        <w:t>для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сотрудничества</w:t>
      </w:r>
      <w:proofErr w:type="spellEnd"/>
      <w:r w:rsidRPr="0084367B">
        <w:rPr>
          <w:rFonts w:ascii="Cambria" w:hAnsi="Cambria"/>
          <w:iCs/>
          <w:lang w:val="ro-RO"/>
        </w:rPr>
        <w:t xml:space="preserve"> в </w:t>
      </w:r>
      <w:proofErr w:type="spellStart"/>
      <w:r w:rsidRPr="0084367B">
        <w:rPr>
          <w:rFonts w:ascii="Cambria" w:hAnsi="Cambria"/>
          <w:iCs/>
          <w:lang w:val="ro-RO"/>
        </w:rPr>
        <w:t>области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медицины</w:t>
      </w:r>
      <w:proofErr w:type="spellEnd"/>
      <w:r w:rsidRPr="0084367B">
        <w:rPr>
          <w:rFonts w:ascii="Cambria" w:hAnsi="Cambria"/>
          <w:iCs/>
          <w:lang w:val="ro-RO"/>
        </w:rPr>
        <w:t xml:space="preserve"> и </w:t>
      </w:r>
      <w:proofErr w:type="spellStart"/>
      <w:r w:rsidRPr="0084367B">
        <w:rPr>
          <w:rFonts w:ascii="Cambria" w:hAnsi="Cambria"/>
          <w:iCs/>
          <w:lang w:val="ro-RO"/>
        </w:rPr>
        <w:t>для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достижения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конкурентоспособности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на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рынке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труда</w:t>
      </w:r>
      <w:proofErr w:type="spellEnd"/>
      <w:r w:rsidRPr="0084367B">
        <w:rPr>
          <w:rFonts w:ascii="Cambria" w:hAnsi="Cambria"/>
          <w:iCs/>
          <w:lang w:val="ro-RO"/>
        </w:rPr>
        <w:t>.</w:t>
      </w:r>
    </w:p>
    <w:p w14:paraId="74740307" w14:textId="77777777" w:rsidR="00382708" w:rsidRPr="0084367B" w:rsidRDefault="005E120B" w:rsidP="00E93E54">
      <w:pPr>
        <w:numPr>
          <w:ilvl w:val="0"/>
          <w:numId w:val="4"/>
        </w:numPr>
        <w:spacing w:after="120"/>
        <w:ind w:left="714" w:hanging="357"/>
        <w:jc w:val="both"/>
        <w:rPr>
          <w:rFonts w:ascii="Cambria" w:hAnsi="Cambria"/>
          <w:iCs/>
          <w:lang w:val="ro-RO"/>
        </w:rPr>
      </w:pPr>
      <w:r w:rsidRPr="0084367B">
        <w:rPr>
          <w:rFonts w:ascii="Cambria" w:hAnsi="Cambria"/>
          <w:b/>
        </w:rPr>
        <w:t>Задача</w:t>
      </w:r>
      <w:r w:rsidR="00940316" w:rsidRPr="0084367B">
        <w:rPr>
          <w:rFonts w:ascii="Cambria" w:hAnsi="Cambria"/>
          <w:b/>
          <w:lang w:val="ru-MD"/>
        </w:rPr>
        <w:t xml:space="preserve"> </w:t>
      </w:r>
      <w:r w:rsidR="008A5F8C" w:rsidRPr="0084367B">
        <w:rPr>
          <w:rFonts w:ascii="Cambria" w:hAnsi="Cambria"/>
          <w:b/>
        </w:rPr>
        <w:t xml:space="preserve">(цель) </w:t>
      </w:r>
      <w:r w:rsidR="00940316" w:rsidRPr="0084367B">
        <w:rPr>
          <w:rFonts w:ascii="Cambria" w:hAnsi="Cambria"/>
          <w:b/>
        </w:rPr>
        <w:t xml:space="preserve"> учебной программы в профессиональном обучении</w:t>
      </w:r>
    </w:p>
    <w:p w14:paraId="21A52C37" w14:textId="77777777" w:rsidR="00303820" w:rsidRPr="0084367B" w:rsidRDefault="00303820" w:rsidP="00303820">
      <w:pPr>
        <w:spacing w:after="120"/>
        <w:ind w:left="714"/>
        <w:jc w:val="both"/>
        <w:rPr>
          <w:rFonts w:ascii="Cambria" w:hAnsi="Cambria"/>
          <w:iCs/>
          <w:lang w:val="ro-RO"/>
        </w:rPr>
      </w:pPr>
      <w:proofErr w:type="spellStart"/>
      <w:r w:rsidRPr="0084367B">
        <w:rPr>
          <w:rFonts w:ascii="Cambria" w:hAnsi="Cambria"/>
          <w:iCs/>
          <w:lang w:val="ro-RO"/>
        </w:rPr>
        <w:t>Изучение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одного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из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иностранных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языков</w:t>
      </w:r>
      <w:proofErr w:type="spellEnd"/>
      <w:r w:rsidRPr="0084367B">
        <w:rPr>
          <w:rFonts w:ascii="Cambria" w:hAnsi="Cambria"/>
          <w:iCs/>
          <w:lang w:val="ro-RO"/>
        </w:rPr>
        <w:t xml:space="preserve"> в </w:t>
      </w:r>
      <w:proofErr w:type="spellStart"/>
      <w:r w:rsidRPr="0084367B">
        <w:rPr>
          <w:rFonts w:ascii="Cambria" w:hAnsi="Cambria"/>
          <w:iCs/>
          <w:lang w:val="ro-RO"/>
        </w:rPr>
        <w:t>профессиональном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аспекте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способствует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развитию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профессиональных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способностей</w:t>
      </w:r>
      <w:proofErr w:type="spellEnd"/>
      <w:r w:rsidRPr="0084367B">
        <w:rPr>
          <w:rFonts w:ascii="Cambria" w:hAnsi="Cambria"/>
          <w:iCs/>
          <w:lang w:val="ro-RO"/>
        </w:rPr>
        <w:t xml:space="preserve">, </w:t>
      </w:r>
      <w:proofErr w:type="spellStart"/>
      <w:r w:rsidRPr="0084367B">
        <w:rPr>
          <w:rFonts w:ascii="Cambria" w:hAnsi="Cambria"/>
          <w:iCs/>
          <w:lang w:val="ro-RO"/>
        </w:rPr>
        <w:t>знаний</w:t>
      </w:r>
      <w:proofErr w:type="spellEnd"/>
      <w:r w:rsidRPr="0084367B">
        <w:rPr>
          <w:rFonts w:ascii="Cambria" w:hAnsi="Cambria"/>
          <w:iCs/>
          <w:lang w:val="ro-RO"/>
        </w:rPr>
        <w:t xml:space="preserve"> и </w:t>
      </w:r>
      <w:proofErr w:type="spellStart"/>
      <w:r w:rsidRPr="0084367B">
        <w:rPr>
          <w:rFonts w:ascii="Cambria" w:hAnsi="Cambria"/>
          <w:iCs/>
          <w:lang w:val="ro-RO"/>
        </w:rPr>
        <w:t>отношений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путем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изучения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других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дисциплин</w:t>
      </w:r>
      <w:proofErr w:type="spellEnd"/>
      <w:r w:rsidRPr="0084367B">
        <w:rPr>
          <w:rFonts w:ascii="Cambria" w:hAnsi="Cambria"/>
          <w:iCs/>
          <w:lang w:val="ro-RO"/>
        </w:rPr>
        <w:t xml:space="preserve"> с </w:t>
      </w:r>
      <w:proofErr w:type="spellStart"/>
      <w:r w:rsidRPr="0084367B">
        <w:rPr>
          <w:rFonts w:ascii="Cambria" w:hAnsi="Cambria"/>
          <w:iCs/>
          <w:lang w:val="ro-RO"/>
        </w:rPr>
        <w:t>разнообразным</w:t>
      </w:r>
      <w:proofErr w:type="spellEnd"/>
      <w:r w:rsidRPr="0084367B">
        <w:rPr>
          <w:rFonts w:ascii="Cambria" w:hAnsi="Cambria"/>
          <w:iCs/>
          <w:lang w:val="ro-RO"/>
        </w:rPr>
        <w:t xml:space="preserve"> </w:t>
      </w:r>
      <w:proofErr w:type="spellStart"/>
      <w:r w:rsidRPr="0084367B">
        <w:rPr>
          <w:rFonts w:ascii="Cambria" w:hAnsi="Cambria"/>
          <w:iCs/>
          <w:lang w:val="ro-RO"/>
        </w:rPr>
        <w:t>содержанием</w:t>
      </w:r>
      <w:proofErr w:type="spellEnd"/>
      <w:r w:rsidRPr="0084367B">
        <w:rPr>
          <w:rFonts w:ascii="Cambria" w:hAnsi="Cambria"/>
          <w:iCs/>
          <w:lang w:val="ro-RO"/>
        </w:rPr>
        <w:t>.</w:t>
      </w:r>
    </w:p>
    <w:p w14:paraId="589DF972" w14:textId="77777777" w:rsidR="00382708" w:rsidRPr="0084367B" w:rsidRDefault="004426AD" w:rsidP="00E93E54">
      <w:pPr>
        <w:numPr>
          <w:ilvl w:val="0"/>
          <w:numId w:val="4"/>
        </w:numPr>
        <w:spacing w:after="120"/>
        <w:ind w:left="714" w:hanging="357"/>
        <w:jc w:val="both"/>
        <w:rPr>
          <w:rFonts w:ascii="Cambria" w:hAnsi="Cambria"/>
          <w:iCs/>
          <w:lang w:val="ro-RO"/>
        </w:rPr>
      </w:pPr>
      <w:proofErr w:type="spellStart"/>
      <w:r w:rsidRPr="0084367B">
        <w:rPr>
          <w:rFonts w:ascii="Cambria" w:hAnsi="Cambria"/>
          <w:b/>
          <w:bCs/>
          <w:lang w:val="ro-RO"/>
        </w:rPr>
        <w:t>Язык</w:t>
      </w:r>
      <w:proofErr w:type="spellEnd"/>
      <w:r w:rsidRPr="0084367B">
        <w:rPr>
          <w:rFonts w:ascii="Cambria" w:hAnsi="Cambria"/>
          <w:b/>
          <w:bCs/>
          <w:lang w:val="ro-RO"/>
        </w:rPr>
        <w:t>/</w:t>
      </w:r>
      <w:proofErr w:type="spellStart"/>
      <w:r w:rsidRPr="0084367B">
        <w:rPr>
          <w:rFonts w:ascii="Cambria" w:hAnsi="Cambria"/>
          <w:b/>
          <w:bCs/>
          <w:lang w:val="ro-RO"/>
        </w:rPr>
        <w:t>языки</w:t>
      </w:r>
      <w:proofErr w:type="spellEnd"/>
      <w:r w:rsidRPr="0084367B">
        <w:rPr>
          <w:rFonts w:ascii="Cambria" w:hAnsi="Cambria"/>
          <w:b/>
          <w:bCs/>
          <w:lang w:val="ro-RO"/>
        </w:rPr>
        <w:t xml:space="preserve"> </w:t>
      </w:r>
      <w:proofErr w:type="spellStart"/>
      <w:r w:rsidRPr="0084367B">
        <w:rPr>
          <w:rFonts w:ascii="Cambria" w:hAnsi="Cambria"/>
          <w:b/>
          <w:bCs/>
          <w:lang w:val="ro-RO"/>
        </w:rPr>
        <w:t>преподавания</w:t>
      </w:r>
      <w:proofErr w:type="spellEnd"/>
      <w:r w:rsidRPr="0084367B">
        <w:rPr>
          <w:rFonts w:ascii="Cambria" w:hAnsi="Cambria"/>
          <w:b/>
          <w:bCs/>
        </w:rPr>
        <w:t xml:space="preserve"> дисциплины</w:t>
      </w:r>
      <w:r w:rsidR="00B142F9" w:rsidRPr="0084367B">
        <w:rPr>
          <w:rFonts w:ascii="Cambria" w:hAnsi="Cambria"/>
          <w:lang w:val="ro-RO"/>
        </w:rPr>
        <w:t xml:space="preserve">: </w:t>
      </w:r>
      <w:proofErr w:type="spellStart"/>
      <w:r w:rsidR="00303820" w:rsidRPr="0084367B">
        <w:rPr>
          <w:rFonts w:ascii="Cambria" w:hAnsi="Cambria"/>
          <w:lang w:val="ro-RO"/>
        </w:rPr>
        <w:t>английский</w:t>
      </w:r>
      <w:proofErr w:type="spellEnd"/>
      <w:r w:rsidR="00303820" w:rsidRPr="0084367B">
        <w:rPr>
          <w:rFonts w:ascii="Cambria" w:hAnsi="Cambria"/>
          <w:lang w:val="ro-RO"/>
        </w:rPr>
        <w:t xml:space="preserve">, </w:t>
      </w:r>
      <w:proofErr w:type="spellStart"/>
      <w:r w:rsidR="00303820" w:rsidRPr="0084367B">
        <w:rPr>
          <w:rFonts w:ascii="Cambria" w:hAnsi="Cambria"/>
          <w:lang w:val="ro-RO"/>
        </w:rPr>
        <w:t>французский</w:t>
      </w:r>
      <w:proofErr w:type="spellEnd"/>
      <w:r w:rsidR="00303820" w:rsidRPr="0084367B">
        <w:rPr>
          <w:rFonts w:ascii="Cambria" w:hAnsi="Cambria"/>
          <w:lang w:val="ro-RO"/>
        </w:rPr>
        <w:t>.</w:t>
      </w:r>
    </w:p>
    <w:p w14:paraId="3F775E7C" w14:textId="77777777" w:rsidR="00796B71" w:rsidRPr="0084367B" w:rsidRDefault="00005692" w:rsidP="00E93E54">
      <w:pPr>
        <w:numPr>
          <w:ilvl w:val="0"/>
          <w:numId w:val="4"/>
        </w:numPr>
        <w:jc w:val="both"/>
        <w:rPr>
          <w:rFonts w:ascii="Cambria" w:hAnsi="Cambria"/>
          <w:iCs/>
          <w:lang w:val="ro-RO"/>
        </w:rPr>
      </w:pPr>
      <w:proofErr w:type="spellStart"/>
      <w:r w:rsidRPr="0084367B">
        <w:rPr>
          <w:rFonts w:ascii="Cambria" w:hAnsi="Cambria"/>
          <w:b/>
          <w:bCs/>
          <w:lang w:val="ro-RO"/>
        </w:rPr>
        <w:t>Целевая</w:t>
      </w:r>
      <w:proofErr w:type="spellEnd"/>
      <w:r w:rsidRPr="0084367B">
        <w:rPr>
          <w:rFonts w:ascii="Cambria" w:hAnsi="Cambria"/>
          <w:b/>
          <w:bCs/>
          <w:lang w:val="ro-RO"/>
        </w:rPr>
        <w:t xml:space="preserve"> </w:t>
      </w:r>
      <w:proofErr w:type="spellStart"/>
      <w:r w:rsidRPr="0084367B">
        <w:rPr>
          <w:rFonts w:ascii="Cambria" w:hAnsi="Cambria"/>
          <w:b/>
          <w:bCs/>
          <w:lang w:val="ro-RO"/>
        </w:rPr>
        <w:t>аудитория</w:t>
      </w:r>
      <w:proofErr w:type="spellEnd"/>
      <w:r w:rsidRPr="0084367B">
        <w:rPr>
          <w:rFonts w:ascii="Cambria" w:hAnsi="Cambria"/>
          <w:b/>
          <w:bCs/>
          <w:lang w:val="ro-RO"/>
        </w:rPr>
        <w:t xml:space="preserve">: </w:t>
      </w:r>
      <w:proofErr w:type="spellStart"/>
      <w:r w:rsidR="00303820" w:rsidRPr="0084367B">
        <w:rPr>
          <w:rFonts w:ascii="Cambria" w:hAnsi="Cambria"/>
          <w:lang w:val="ro-RO"/>
        </w:rPr>
        <w:t>студенты</w:t>
      </w:r>
      <w:proofErr w:type="spellEnd"/>
      <w:r w:rsidR="00303820" w:rsidRPr="0084367B">
        <w:rPr>
          <w:rFonts w:ascii="Cambria" w:hAnsi="Cambria"/>
          <w:lang w:val="ro-RO"/>
        </w:rPr>
        <w:t xml:space="preserve"> </w:t>
      </w:r>
      <w:proofErr w:type="spellStart"/>
      <w:r w:rsidR="00303820" w:rsidRPr="0084367B">
        <w:rPr>
          <w:rFonts w:ascii="Cambria" w:hAnsi="Cambria"/>
          <w:lang w:val="ro-RO"/>
        </w:rPr>
        <w:t>первого</w:t>
      </w:r>
      <w:proofErr w:type="spellEnd"/>
      <w:r w:rsidR="00303820" w:rsidRPr="0084367B">
        <w:rPr>
          <w:rFonts w:ascii="Cambria" w:hAnsi="Cambria"/>
          <w:lang w:val="ro-RO"/>
        </w:rPr>
        <w:t xml:space="preserve"> </w:t>
      </w:r>
      <w:proofErr w:type="spellStart"/>
      <w:r w:rsidR="00303820" w:rsidRPr="0084367B">
        <w:rPr>
          <w:rFonts w:ascii="Cambria" w:hAnsi="Cambria"/>
          <w:lang w:val="ro-RO"/>
        </w:rPr>
        <w:t>курса</w:t>
      </w:r>
      <w:proofErr w:type="spellEnd"/>
      <w:r w:rsidR="00303820" w:rsidRPr="0084367B">
        <w:rPr>
          <w:rFonts w:ascii="Cambria" w:hAnsi="Cambria"/>
          <w:lang w:val="ro-RO"/>
        </w:rPr>
        <w:t xml:space="preserve">, </w:t>
      </w:r>
      <w:proofErr w:type="spellStart"/>
      <w:r w:rsidR="00303820" w:rsidRPr="0084367B">
        <w:rPr>
          <w:rFonts w:ascii="Cambria" w:hAnsi="Cambria"/>
          <w:lang w:val="ro-RO"/>
        </w:rPr>
        <w:t>факультета</w:t>
      </w:r>
      <w:proofErr w:type="spellEnd"/>
      <w:r w:rsidR="00303820" w:rsidRPr="0084367B">
        <w:rPr>
          <w:rFonts w:ascii="Cambria" w:hAnsi="Cambria"/>
          <w:lang w:val="ro-RO"/>
        </w:rPr>
        <w:t xml:space="preserve"> </w:t>
      </w:r>
      <w:proofErr w:type="spellStart"/>
      <w:r w:rsidR="00303820" w:rsidRPr="0084367B">
        <w:rPr>
          <w:rFonts w:ascii="Cambria" w:hAnsi="Cambria"/>
          <w:lang w:val="ro-RO"/>
        </w:rPr>
        <w:t>Медицина</w:t>
      </w:r>
      <w:proofErr w:type="spellEnd"/>
      <w:r w:rsidR="00303820" w:rsidRPr="0084367B">
        <w:rPr>
          <w:rFonts w:ascii="Cambria" w:hAnsi="Cambria"/>
          <w:lang w:val="ro-RO"/>
        </w:rPr>
        <w:t xml:space="preserve"> I, </w:t>
      </w:r>
      <w:proofErr w:type="spellStart"/>
      <w:r w:rsidR="00303820" w:rsidRPr="0084367B">
        <w:rPr>
          <w:rFonts w:ascii="Cambria" w:hAnsi="Cambria"/>
          <w:lang w:val="ro-RO"/>
        </w:rPr>
        <w:t>специальность</w:t>
      </w:r>
      <w:proofErr w:type="spellEnd"/>
      <w:r w:rsidR="00303820" w:rsidRPr="0084367B">
        <w:rPr>
          <w:rFonts w:ascii="Cambria" w:hAnsi="Cambria"/>
          <w:lang w:val="ro-RO"/>
        </w:rPr>
        <w:t xml:space="preserve"> «</w:t>
      </w:r>
      <w:proofErr w:type="spellStart"/>
      <w:r w:rsidR="00303820" w:rsidRPr="0084367B">
        <w:rPr>
          <w:rFonts w:ascii="Cambria" w:hAnsi="Cambria"/>
          <w:lang w:val="ro-RO"/>
        </w:rPr>
        <w:t>Медицина</w:t>
      </w:r>
      <w:proofErr w:type="spellEnd"/>
      <w:r w:rsidR="00303820" w:rsidRPr="0084367B">
        <w:rPr>
          <w:rFonts w:ascii="Cambria" w:hAnsi="Cambria"/>
          <w:lang w:val="ro-RO"/>
        </w:rPr>
        <w:t>».</w:t>
      </w:r>
    </w:p>
    <w:p w14:paraId="61708D3E" w14:textId="77777777" w:rsidR="00241E2D" w:rsidRPr="0084367B" w:rsidRDefault="005E120B" w:rsidP="00E93E54">
      <w:pPr>
        <w:widowControl w:val="0"/>
        <w:numPr>
          <w:ilvl w:val="0"/>
          <w:numId w:val="2"/>
        </w:numPr>
        <w:spacing w:before="240" w:line="276" w:lineRule="auto"/>
        <w:jc w:val="both"/>
        <w:rPr>
          <w:rFonts w:ascii="Cambria" w:hAnsi="Cambria"/>
          <w:b/>
          <w:caps/>
          <w:sz w:val="28"/>
        </w:rPr>
      </w:pPr>
      <w:r w:rsidRPr="0084367B">
        <w:rPr>
          <w:rFonts w:ascii="Cambria" w:hAnsi="Cambria"/>
          <w:b/>
          <w:caps/>
          <w:sz w:val="28"/>
        </w:rPr>
        <w:t>Управление дисциплиной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0"/>
        <w:gridCol w:w="1561"/>
        <w:gridCol w:w="3260"/>
        <w:gridCol w:w="2268"/>
      </w:tblGrid>
      <w:tr w:rsidR="00241E2D" w:rsidRPr="0084367B" w14:paraId="3C62875A" w14:textId="77777777" w:rsidTr="00382708"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35E76754" w14:textId="77777777" w:rsidR="00241E2D" w:rsidRPr="0084367B" w:rsidRDefault="005E120B" w:rsidP="00F41A69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</w:rPr>
            </w:pPr>
            <w:r w:rsidRPr="0084367B">
              <w:rPr>
                <w:rFonts w:ascii="Cambria" w:hAnsi="Cambria"/>
                <w:sz w:val="24"/>
                <w:szCs w:val="24"/>
              </w:rPr>
              <w:t>Код дисциплины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973D943" w14:textId="77777777" w:rsidR="00796B71" w:rsidRPr="0084367B" w:rsidRDefault="00303820" w:rsidP="00796B71">
            <w:pPr>
              <w:pStyle w:val="PlainText"/>
              <w:tabs>
                <w:tab w:val="left" w:pos="9781"/>
              </w:tabs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84367B">
              <w:rPr>
                <w:rFonts w:ascii="Cambria" w:hAnsi="Cambria"/>
                <w:b/>
                <w:sz w:val="24"/>
                <w:szCs w:val="24"/>
                <w:lang w:val="ro-RO"/>
              </w:rPr>
              <w:t>G.01.O.006 / G.02.O.01</w:t>
            </w:r>
            <w:r w:rsidR="000F2627">
              <w:rPr>
                <w:rFonts w:ascii="Cambria" w:hAnsi="Cambria"/>
                <w:b/>
                <w:sz w:val="24"/>
                <w:szCs w:val="24"/>
                <w:lang w:val="ro-RO"/>
              </w:rPr>
              <w:t>5</w:t>
            </w:r>
          </w:p>
        </w:tc>
      </w:tr>
      <w:tr w:rsidR="006A529E" w:rsidRPr="0084367B" w14:paraId="5C7472A8" w14:textId="77777777" w:rsidTr="00382708">
        <w:tc>
          <w:tcPr>
            <w:tcW w:w="4111" w:type="dxa"/>
            <w:gridSpan w:val="2"/>
            <w:tcBorders>
              <w:left w:val="double" w:sz="4" w:space="0" w:color="auto"/>
            </w:tcBorders>
          </w:tcPr>
          <w:p w14:paraId="2AEF6163" w14:textId="77777777" w:rsidR="00241E2D" w:rsidRPr="0084367B" w:rsidRDefault="005E120B" w:rsidP="00F41A69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</w:rPr>
            </w:pPr>
            <w:r w:rsidRPr="0084367B">
              <w:rPr>
                <w:rFonts w:ascii="Cambria" w:hAnsi="Cambria"/>
                <w:sz w:val="24"/>
                <w:szCs w:val="24"/>
              </w:rPr>
              <w:t>Название дисциплины</w:t>
            </w:r>
          </w:p>
        </w:tc>
        <w:tc>
          <w:tcPr>
            <w:tcW w:w="5528" w:type="dxa"/>
            <w:gridSpan w:val="2"/>
            <w:tcBorders>
              <w:right w:val="double" w:sz="4" w:space="0" w:color="auto"/>
            </w:tcBorders>
            <w:vAlign w:val="center"/>
          </w:tcPr>
          <w:p w14:paraId="3C77D6B3" w14:textId="77777777" w:rsidR="00241E2D" w:rsidRPr="0084367B" w:rsidRDefault="00303820" w:rsidP="00F41A69">
            <w:pPr>
              <w:pStyle w:val="PlainText"/>
              <w:tabs>
                <w:tab w:val="left" w:pos="9781"/>
              </w:tabs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proofErr w:type="spellStart"/>
            <w:r w:rsidRPr="0084367B">
              <w:rPr>
                <w:rFonts w:ascii="Cambria" w:hAnsi="Cambria"/>
                <w:b/>
                <w:sz w:val="24"/>
                <w:szCs w:val="24"/>
                <w:lang w:val="ro-RO"/>
              </w:rPr>
              <w:t>Английский</w:t>
            </w:r>
            <w:proofErr w:type="spellEnd"/>
            <w:r w:rsidRPr="0084367B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b/>
                <w:sz w:val="24"/>
                <w:szCs w:val="24"/>
                <w:lang w:val="ro-RO"/>
              </w:rPr>
              <w:t>язык</w:t>
            </w:r>
            <w:proofErr w:type="spellEnd"/>
            <w:r w:rsidRPr="0084367B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/ </w:t>
            </w:r>
            <w:proofErr w:type="spellStart"/>
            <w:r w:rsidRPr="0084367B">
              <w:rPr>
                <w:rFonts w:ascii="Cambria" w:hAnsi="Cambria"/>
                <w:b/>
                <w:sz w:val="24"/>
                <w:szCs w:val="24"/>
                <w:lang w:val="ro-RO"/>
              </w:rPr>
              <w:t>французский</w:t>
            </w:r>
            <w:proofErr w:type="spellEnd"/>
            <w:r w:rsidRPr="0084367B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b/>
                <w:sz w:val="24"/>
                <w:szCs w:val="24"/>
                <w:lang w:val="ro-RO"/>
              </w:rPr>
              <w:t>язык</w:t>
            </w:r>
            <w:proofErr w:type="spellEnd"/>
            <w:r w:rsidRPr="0084367B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6A529E" w:rsidRPr="0084367B" w14:paraId="6BEB5719" w14:textId="77777777" w:rsidTr="00382708">
        <w:tc>
          <w:tcPr>
            <w:tcW w:w="4111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7A5F8ADE" w14:textId="77777777" w:rsidR="00241E2D" w:rsidRPr="0084367B" w:rsidRDefault="005E120B" w:rsidP="00F41A69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</w:rPr>
            </w:pPr>
            <w:r w:rsidRPr="0084367B">
              <w:rPr>
                <w:rFonts w:ascii="Cambria" w:hAnsi="Cambria"/>
                <w:sz w:val="24"/>
                <w:szCs w:val="24"/>
              </w:rPr>
              <w:t>Ответственный (е) за дисциплину</w:t>
            </w:r>
          </w:p>
        </w:tc>
        <w:tc>
          <w:tcPr>
            <w:tcW w:w="5528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E5F5FCF" w14:textId="77777777" w:rsidR="00241E2D" w:rsidRPr="0084367B" w:rsidRDefault="00303820" w:rsidP="00F41A69">
            <w:pPr>
              <w:pStyle w:val="PlainText"/>
              <w:tabs>
                <w:tab w:val="left" w:pos="9781"/>
              </w:tabs>
              <w:rPr>
                <w:rFonts w:ascii="Cambria" w:hAnsi="Cambria"/>
                <w:b/>
                <w:sz w:val="24"/>
                <w:szCs w:val="24"/>
                <w:lang w:val="ru-MD"/>
              </w:rPr>
            </w:pPr>
            <w:r w:rsidRPr="0084367B">
              <w:rPr>
                <w:rFonts w:ascii="Cambria" w:hAnsi="Cambria"/>
                <w:b/>
                <w:sz w:val="24"/>
                <w:szCs w:val="24"/>
                <w:lang w:val="ru-MD"/>
              </w:rPr>
              <w:t>В. Казак</w:t>
            </w:r>
            <w:r w:rsidRPr="0084367B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, </w:t>
            </w:r>
            <w:r w:rsidRPr="0084367B">
              <w:rPr>
                <w:rFonts w:ascii="Cambria" w:hAnsi="Cambria"/>
                <w:b/>
                <w:sz w:val="24"/>
                <w:szCs w:val="24"/>
                <w:lang w:val="ru-MD"/>
              </w:rPr>
              <w:t>А. Давид,</w:t>
            </w:r>
          </w:p>
        </w:tc>
      </w:tr>
      <w:tr w:rsidR="006A529E" w:rsidRPr="0084367B" w14:paraId="04BEE7ED" w14:textId="77777777" w:rsidTr="00382708"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E793E30" w14:textId="77777777" w:rsidR="00241E2D" w:rsidRPr="0084367B" w:rsidRDefault="005E120B" w:rsidP="00F41A69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  <w:lang w:val="ro-RO"/>
              </w:rPr>
            </w:pPr>
            <w:r w:rsidRPr="0084367B">
              <w:rPr>
                <w:rFonts w:ascii="Cambria" w:hAnsi="Cambria"/>
                <w:sz w:val="24"/>
                <w:szCs w:val="24"/>
              </w:rPr>
              <w:t>Курс</w:t>
            </w:r>
            <w:r w:rsidR="00241E2D" w:rsidRPr="0084367B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5384B0" w14:textId="77777777" w:rsidR="00241E2D" w:rsidRPr="0084367B" w:rsidRDefault="00241E2D" w:rsidP="00F41A69">
            <w:pPr>
              <w:pStyle w:val="PlainText"/>
              <w:tabs>
                <w:tab w:val="left" w:pos="9781"/>
              </w:tabs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14:paraId="3B163831" w14:textId="77777777" w:rsidR="00241E2D" w:rsidRPr="0084367B" w:rsidRDefault="005E120B" w:rsidP="00F41A69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</w:rPr>
            </w:pPr>
            <w:r w:rsidRPr="0084367B">
              <w:rPr>
                <w:rFonts w:ascii="Cambria" w:hAnsi="Cambria"/>
                <w:sz w:val="24"/>
                <w:szCs w:val="24"/>
              </w:rPr>
              <w:t>Семестр/семестры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768AFD" w14:textId="77777777" w:rsidR="00241E2D" w:rsidRPr="0084367B" w:rsidRDefault="00303820" w:rsidP="00F41A69">
            <w:pPr>
              <w:pStyle w:val="PlainText"/>
              <w:tabs>
                <w:tab w:val="left" w:pos="9781"/>
              </w:tabs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84367B">
              <w:rPr>
                <w:rFonts w:ascii="Cambria" w:hAnsi="Cambria"/>
                <w:b/>
                <w:sz w:val="24"/>
                <w:szCs w:val="24"/>
                <w:lang w:val="ro-RO"/>
              </w:rPr>
              <w:t>I/II</w:t>
            </w:r>
          </w:p>
        </w:tc>
      </w:tr>
      <w:tr w:rsidR="006A529E" w:rsidRPr="0084367B" w14:paraId="4E4ACE3B" w14:textId="77777777" w:rsidTr="00382708">
        <w:tc>
          <w:tcPr>
            <w:tcW w:w="7371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AD424AC" w14:textId="77777777" w:rsidR="00241E2D" w:rsidRPr="0084367B" w:rsidRDefault="005E120B" w:rsidP="00F41A69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  <w:lang w:val="ro-RO"/>
              </w:rPr>
            </w:pPr>
            <w:r w:rsidRPr="0084367B">
              <w:rPr>
                <w:rFonts w:ascii="Cambria" w:hAnsi="Cambria"/>
                <w:sz w:val="24"/>
                <w:szCs w:val="24"/>
              </w:rPr>
              <w:t>Общее количество часов</w:t>
            </w:r>
            <w:r w:rsidRPr="0084367B">
              <w:rPr>
                <w:rFonts w:ascii="Cambria" w:hAnsi="Cambria"/>
                <w:sz w:val="24"/>
                <w:szCs w:val="24"/>
                <w:lang w:val="ro-RO"/>
              </w:rPr>
              <w:t>,</w:t>
            </w:r>
            <w:r w:rsidRPr="0084367B">
              <w:rPr>
                <w:rFonts w:ascii="Cambria" w:hAnsi="Cambria"/>
                <w:sz w:val="24"/>
                <w:szCs w:val="24"/>
              </w:rPr>
              <w:t xml:space="preserve"> включая</w:t>
            </w:r>
            <w:r w:rsidR="00241E2D" w:rsidRPr="0084367B">
              <w:rPr>
                <w:rFonts w:ascii="Cambria" w:hAnsi="Cambria"/>
                <w:sz w:val="24"/>
                <w:szCs w:val="24"/>
                <w:lang w:val="ro-RO"/>
              </w:rPr>
              <w:t>: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78FAF74" w14:textId="77777777" w:rsidR="00241E2D" w:rsidRPr="0084367B" w:rsidRDefault="00303820" w:rsidP="00F41A69">
            <w:pPr>
              <w:pStyle w:val="PlainText"/>
              <w:tabs>
                <w:tab w:val="left" w:pos="9781"/>
              </w:tabs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4367B">
              <w:rPr>
                <w:rFonts w:ascii="Cambria" w:hAnsi="Cambria"/>
                <w:b/>
                <w:sz w:val="24"/>
                <w:szCs w:val="24"/>
                <w:lang w:val="en-US"/>
              </w:rPr>
              <w:t>240</w:t>
            </w:r>
          </w:p>
        </w:tc>
      </w:tr>
      <w:tr w:rsidR="006A529E" w:rsidRPr="0084367B" w14:paraId="5E394A4F" w14:textId="77777777" w:rsidTr="00382708">
        <w:tc>
          <w:tcPr>
            <w:tcW w:w="2550" w:type="dxa"/>
            <w:tcBorders>
              <w:left w:val="double" w:sz="4" w:space="0" w:color="auto"/>
            </w:tcBorders>
            <w:vAlign w:val="center"/>
          </w:tcPr>
          <w:p w14:paraId="26D68627" w14:textId="77777777" w:rsidR="00241E2D" w:rsidRPr="0084367B" w:rsidRDefault="005E120B" w:rsidP="00F41A69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4367B">
              <w:rPr>
                <w:rFonts w:ascii="Cambria" w:hAnsi="Cambria"/>
                <w:sz w:val="24"/>
                <w:szCs w:val="24"/>
              </w:rPr>
              <w:t>Теоретичекие</w:t>
            </w:r>
            <w:proofErr w:type="spellEnd"/>
          </w:p>
        </w:tc>
        <w:tc>
          <w:tcPr>
            <w:tcW w:w="1561" w:type="dxa"/>
            <w:vAlign w:val="center"/>
          </w:tcPr>
          <w:p w14:paraId="0EE53C0B" w14:textId="77777777" w:rsidR="00241E2D" w:rsidRPr="0084367B" w:rsidRDefault="00241E2D" w:rsidP="00F41A69">
            <w:pPr>
              <w:pStyle w:val="PlainText"/>
              <w:tabs>
                <w:tab w:val="left" w:pos="9781"/>
              </w:tabs>
              <w:jc w:val="center"/>
              <w:rPr>
                <w:rFonts w:ascii="Cambria" w:hAnsi="Cambria"/>
                <w:b/>
                <w:sz w:val="24"/>
                <w:szCs w:val="24"/>
                <w:lang w:val="ru-MD"/>
              </w:rPr>
            </w:pPr>
          </w:p>
        </w:tc>
        <w:tc>
          <w:tcPr>
            <w:tcW w:w="3260" w:type="dxa"/>
            <w:vAlign w:val="center"/>
          </w:tcPr>
          <w:p w14:paraId="0B3D3C7A" w14:textId="77777777" w:rsidR="00241E2D" w:rsidRPr="0084367B" w:rsidRDefault="005E120B" w:rsidP="00F41A69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</w:rPr>
            </w:pPr>
            <w:r w:rsidRPr="0084367B">
              <w:rPr>
                <w:rFonts w:ascii="Cambria" w:hAnsi="Cambria"/>
                <w:sz w:val="24"/>
                <w:szCs w:val="24"/>
              </w:rPr>
              <w:t>Практические работы</w:t>
            </w:r>
            <w:r w:rsidR="00241E2D" w:rsidRPr="0084367B">
              <w:rPr>
                <w:rFonts w:ascii="Cambria" w:hAnsi="Cambria"/>
                <w:sz w:val="24"/>
                <w:szCs w:val="24"/>
                <w:lang w:val="ro-RO"/>
              </w:rPr>
              <w:t xml:space="preserve">/ </w:t>
            </w:r>
            <w:r w:rsidRPr="0084367B">
              <w:rPr>
                <w:rFonts w:ascii="Cambria" w:hAnsi="Cambria"/>
                <w:sz w:val="24"/>
                <w:szCs w:val="24"/>
              </w:rPr>
              <w:t>лабораторные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14:paraId="4745DCED" w14:textId="77777777" w:rsidR="00241E2D" w:rsidRPr="0084367B" w:rsidRDefault="00241E2D" w:rsidP="00F41A69">
            <w:pPr>
              <w:pStyle w:val="PlainText"/>
              <w:tabs>
                <w:tab w:val="left" w:pos="9781"/>
              </w:tabs>
              <w:jc w:val="center"/>
              <w:rPr>
                <w:rFonts w:ascii="Cambria" w:hAnsi="Cambria"/>
                <w:b/>
                <w:sz w:val="24"/>
                <w:szCs w:val="24"/>
                <w:lang w:val="ru-MD"/>
              </w:rPr>
            </w:pPr>
          </w:p>
        </w:tc>
      </w:tr>
      <w:tr w:rsidR="006A529E" w:rsidRPr="0084367B" w14:paraId="45D0F6B9" w14:textId="77777777" w:rsidTr="00382708">
        <w:tc>
          <w:tcPr>
            <w:tcW w:w="25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6E4AD36" w14:textId="77777777" w:rsidR="00241E2D" w:rsidRPr="0084367B" w:rsidRDefault="005E120B" w:rsidP="00F41A69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</w:rPr>
            </w:pPr>
            <w:r w:rsidRPr="0084367B">
              <w:rPr>
                <w:rFonts w:ascii="Cambria" w:hAnsi="Cambria"/>
                <w:sz w:val="24"/>
                <w:szCs w:val="24"/>
              </w:rPr>
              <w:t>Практические</w:t>
            </w:r>
          </w:p>
        </w:tc>
        <w:tc>
          <w:tcPr>
            <w:tcW w:w="1561" w:type="dxa"/>
            <w:tcBorders>
              <w:bottom w:val="double" w:sz="4" w:space="0" w:color="auto"/>
            </w:tcBorders>
          </w:tcPr>
          <w:p w14:paraId="1DD5DBC4" w14:textId="77777777" w:rsidR="00241E2D" w:rsidRPr="0084367B" w:rsidRDefault="00303820" w:rsidP="00F41A69">
            <w:pPr>
              <w:pStyle w:val="PlainText"/>
              <w:tabs>
                <w:tab w:val="left" w:pos="9781"/>
              </w:tabs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4367B">
              <w:rPr>
                <w:rFonts w:ascii="Cambria" w:hAnsi="Cambria"/>
                <w:b/>
                <w:sz w:val="24"/>
                <w:szCs w:val="24"/>
                <w:lang w:val="en-US"/>
              </w:rPr>
              <w:t>60+60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305CBE4E" w14:textId="77777777" w:rsidR="00241E2D" w:rsidRPr="0084367B" w:rsidRDefault="005E120B" w:rsidP="00F41A69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</w:rPr>
            </w:pPr>
            <w:r w:rsidRPr="0084367B">
              <w:rPr>
                <w:rFonts w:ascii="Cambria" w:hAnsi="Cambria"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FD707A" w14:textId="77777777" w:rsidR="00241E2D" w:rsidRPr="0084367B" w:rsidRDefault="00303820" w:rsidP="00F41A69">
            <w:pPr>
              <w:pStyle w:val="PlainText"/>
              <w:tabs>
                <w:tab w:val="left" w:pos="9781"/>
              </w:tabs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4367B">
              <w:rPr>
                <w:rFonts w:ascii="Cambria" w:hAnsi="Cambria"/>
                <w:b/>
                <w:sz w:val="24"/>
                <w:szCs w:val="24"/>
                <w:lang w:val="en-US"/>
              </w:rPr>
              <w:t>60+60</w:t>
            </w:r>
          </w:p>
        </w:tc>
      </w:tr>
      <w:tr w:rsidR="00241E2D" w:rsidRPr="0084367B" w14:paraId="00FFD676" w14:textId="77777777" w:rsidTr="00382708"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C960187" w14:textId="77777777" w:rsidR="00241E2D" w:rsidRPr="0084367B" w:rsidRDefault="005E120B" w:rsidP="008A5F8C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</w:rPr>
            </w:pPr>
            <w:r w:rsidRPr="0084367B">
              <w:rPr>
                <w:rFonts w:ascii="Cambria" w:hAnsi="Cambria"/>
                <w:sz w:val="24"/>
                <w:szCs w:val="24"/>
              </w:rPr>
              <w:t xml:space="preserve">Форма </w:t>
            </w:r>
            <w:r w:rsidR="008A5F8C" w:rsidRPr="0084367B">
              <w:rPr>
                <w:rFonts w:ascii="Cambria" w:hAnsi="Cambria"/>
                <w:sz w:val="24"/>
                <w:szCs w:val="24"/>
              </w:rPr>
              <w:t>оценки знаний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</w:tcBorders>
          </w:tcPr>
          <w:p w14:paraId="21C58E95" w14:textId="77777777" w:rsidR="00241E2D" w:rsidRPr="0084367B" w:rsidRDefault="00303820" w:rsidP="00F41A69">
            <w:pPr>
              <w:pStyle w:val="PlainText"/>
              <w:tabs>
                <w:tab w:val="left" w:pos="9781"/>
              </w:tabs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84367B">
              <w:rPr>
                <w:rFonts w:ascii="Cambria" w:hAnsi="Cambria"/>
                <w:b/>
                <w:sz w:val="24"/>
                <w:szCs w:val="24"/>
                <w:lang w:val="ro-RO"/>
              </w:rPr>
              <w:t>Э*/Э*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14:paraId="32FBAB64" w14:textId="77777777" w:rsidR="00241E2D" w:rsidRPr="0084367B" w:rsidRDefault="005E120B" w:rsidP="00F41A69">
            <w:pPr>
              <w:pStyle w:val="PlainText"/>
              <w:tabs>
                <w:tab w:val="left" w:pos="9781"/>
              </w:tabs>
              <w:rPr>
                <w:rFonts w:ascii="Cambria" w:hAnsi="Cambria"/>
                <w:sz w:val="24"/>
                <w:szCs w:val="24"/>
              </w:rPr>
            </w:pPr>
            <w:r w:rsidRPr="0084367B">
              <w:rPr>
                <w:rFonts w:ascii="Cambria" w:hAnsi="Cambria"/>
                <w:sz w:val="24"/>
                <w:szCs w:val="24"/>
              </w:rPr>
              <w:t>Количество кредитов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EAFD2E" w14:textId="77777777" w:rsidR="00241E2D" w:rsidRPr="0084367B" w:rsidRDefault="00303820" w:rsidP="00F41A69">
            <w:pPr>
              <w:pStyle w:val="PlainText"/>
              <w:tabs>
                <w:tab w:val="left" w:pos="9781"/>
              </w:tabs>
              <w:jc w:val="center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4367B">
              <w:rPr>
                <w:rFonts w:ascii="Cambria" w:hAnsi="Cambria"/>
                <w:b/>
                <w:sz w:val="24"/>
                <w:szCs w:val="24"/>
                <w:lang w:val="en-US"/>
              </w:rPr>
              <w:t>4+4</w:t>
            </w:r>
          </w:p>
        </w:tc>
      </w:tr>
    </w:tbl>
    <w:p w14:paraId="71D30D02" w14:textId="77777777" w:rsidR="00241E2D" w:rsidRPr="0084367B" w:rsidRDefault="00241E2D" w:rsidP="00382708">
      <w:pPr>
        <w:pStyle w:val="BodyTextIndent3"/>
        <w:widowControl w:val="0"/>
        <w:ind w:left="0"/>
        <w:jc w:val="both"/>
        <w:rPr>
          <w:rFonts w:ascii="Cambria" w:hAnsi="Cambria"/>
          <w:sz w:val="24"/>
        </w:rPr>
      </w:pPr>
    </w:p>
    <w:p w14:paraId="48A70302" w14:textId="77777777" w:rsidR="00B142F9" w:rsidRPr="0084367B" w:rsidRDefault="005E120B" w:rsidP="00E93E54">
      <w:pPr>
        <w:pStyle w:val="ColorfulList-Accent11"/>
        <w:widowControl w:val="0"/>
        <w:numPr>
          <w:ilvl w:val="0"/>
          <w:numId w:val="2"/>
        </w:numPr>
        <w:spacing w:before="240" w:after="120"/>
        <w:contextualSpacing w:val="0"/>
        <w:rPr>
          <w:rFonts w:ascii="Cambria" w:hAnsi="Cambria"/>
          <w:b/>
          <w:caps/>
          <w:sz w:val="28"/>
          <w:lang w:val="ro-RO"/>
        </w:rPr>
      </w:pPr>
      <w:r w:rsidRPr="0084367B">
        <w:rPr>
          <w:rFonts w:ascii="Cambria" w:hAnsi="Cambria"/>
          <w:b/>
          <w:caps/>
          <w:sz w:val="28"/>
        </w:rPr>
        <w:lastRenderedPageBreak/>
        <w:t>Цели обучения дисциплине</w:t>
      </w:r>
      <w:r w:rsidR="00B142F9" w:rsidRPr="0084367B">
        <w:rPr>
          <w:rFonts w:ascii="Cambria" w:hAnsi="Cambria"/>
          <w:b/>
          <w:caps/>
          <w:sz w:val="28"/>
          <w:lang w:val="ro-RO"/>
        </w:rPr>
        <w:t xml:space="preserve"> </w:t>
      </w:r>
    </w:p>
    <w:p w14:paraId="4A2B3DB7" w14:textId="77777777" w:rsidR="00B142F9" w:rsidRPr="0084367B" w:rsidRDefault="00005692" w:rsidP="00B142F9">
      <w:pPr>
        <w:pStyle w:val="Heading1"/>
        <w:spacing w:before="120"/>
        <w:rPr>
          <w:rFonts w:ascii="Cambria" w:hAnsi="Cambria"/>
          <w:sz w:val="24"/>
        </w:rPr>
      </w:pPr>
      <w:r w:rsidRPr="0084367B">
        <w:rPr>
          <w:rFonts w:ascii="Cambria" w:hAnsi="Cambria"/>
          <w:sz w:val="24"/>
          <w:lang w:val="ru-RU"/>
        </w:rPr>
        <w:t xml:space="preserve">По окончанию </w:t>
      </w:r>
      <w:r w:rsidR="008A5F8C" w:rsidRPr="0084367B">
        <w:rPr>
          <w:rFonts w:ascii="Cambria" w:hAnsi="Cambria"/>
          <w:sz w:val="24"/>
          <w:lang w:val="ru-RU"/>
        </w:rPr>
        <w:t>изу</w:t>
      </w:r>
      <w:r w:rsidRPr="0084367B">
        <w:rPr>
          <w:rFonts w:ascii="Cambria" w:hAnsi="Cambria"/>
          <w:sz w:val="24"/>
          <w:lang w:val="ru-RU"/>
        </w:rPr>
        <w:t>чения дисциплины</w:t>
      </w:r>
      <w:r w:rsidRPr="0084367B">
        <w:rPr>
          <w:rFonts w:ascii="Cambria" w:hAnsi="Cambria"/>
          <w:sz w:val="24"/>
        </w:rPr>
        <w:t xml:space="preserve"> </w:t>
      </w:r>
      <w:r w:rsidRPr="0084367B">
        <w:rPr>
          <w:rFonts w:ascii="Cambria" w:hAnsi="Cambria"/>
          <w:sz w:val="24"/>
          <w:lang w:val="ru-RU"/>
        </w:rPr>
        <w:t>студент сможет</w:t>
      </w:r>
      <w:r w:rsidR="00B142F9" w:rsidRPr="0084367B">
        <w:rPr>
          <w:rFonts w:ascii="Cambria" w:hAnsi="Cambria"/>
          <w:sz w:val="24"/>
        </w:rPr>
        <w:t>:</w:t>
      </w:r>
    </w:p>
    <w:p w14:paraId="77EB7516" w14:textId="77777777" w:rsidR="00303820" w:rsidRPr="00303820" w:rsidRDefault="00303820" w:rsidP="00E93E54">
      <w:pPr>
        <w:numPr>
          <w:ilvl w:val="0"/>
          <w:numId w:val="5"/>
        </w:numPr>
        <w:ind w:left="567"/>
        <w:contextualSpacing/>
        <w:jc w:val="both"/>
        <w:rPr>
          <w:lang w:val="ro-RO"/>
        </w:rPr>
      </w:pPr>
      <w:r w:rsidRPr="00303820">
        <w:rPr>
          <w:b/>
          <w:i/>
        </w:rPr>
        <w:t>На уровне знания и понимания</w:t>
      </w:r>
      <w:r w:rsidRPr="00303820">
        <w:rPr>
          <w:b/>
          <w:i/>
          <w:lang w:val="ro-RO"/>
        </w:rPr>
        <w:t>:</w:t>
      </w:r>
    </w:p>
    <w:p w14:paraId="1EF7C481" w14:textId="77777777" w:rsidR="00303820" w:rsidRPr="00303820" w:rsidRDefault="00303820" w:rsidP="00303820">
      <w:pPr>
        <w:ind w:left="207"/>
        <w:jc w:val="both"/>
      </w:pPr>
      <w:r w:rsidRPr="00303820">
        <w:t>• знать особенности языка и терминологии в общей зарубежной медицине;</w:t>
      </w:r>
    </w:p>
    <w:p w14:paraId="223A57EA" w14:textId="77777777" w:rsidR="00303820" w:rsidRPr="00303820" w:rsidRDefault="00303820" w:rsidP="00303820">
      <w:pPr>
        <w:ind w:left="207"/>
        <w:jc w:val="both"/>
      </w:pPr>
      <w:r w:rsidRPr="00303820">
        <w:t>• определять специальные символы и особенности медицинского языка;</w:t>
      </w:r>
    </w:p>
    <w:p w14:paraId="334B77B0" w14:textId="77777777" w:rsidR="00303820" w:rsidRPr="00303820" w:rsidRDefault="00303820" w:rsidP="00303820">
      <w:pPr>
        <w:ind w:left="207"/>
        <w:jc w:val="both"/>
      </w:pPr>
      <w:r w:rsidRPr="00303820">
        <w:t>• накапливать достоверный специализированный словарь для корректного общения в рамках профессиональной деятельности;</w:t>
      </w:r>
    </w:p>
    <w:p w14:paraId="713B5FF2" w14:textId="77777777" w:rsidR="00303820" w:rsidRPr="00303820" w:rsidRDefault="00303820" w:rsidP="00303820">
      <w:pPr>
        <w:ind w:left="207"/>
        <w:jc w:val="both"/>
      </w:pPr>
      <w:r w:rsidRPr="00303820">
        <w:t>• знать механизмы формирования и особенности профессионального сообщения или оповещения;</w:t>
      </w:r>
    </w:p>
    <w:p w14:paraId="0DDCABEC" w14:textId="77777777" w:rsidR="00303820" w:rsidRPr="00303820" w:rsidRDefault="00303820" w:rsidP="00303820">
      <w:pPr>
        <w:ind w:left="207"/>
        <w:jc w:val="both"/>
      </w:pPr>
      <w:r w:rsidRPr="00303820">
        <w:t>• определять грамматические структуры, характерные для профессионально иностранного языка;</w:t>
      </w:r>
    </w:p>
    <w:p w14:paraId="65BC2A83" w14:textId="77777777" w:rsidR="00303820" w:rsidRPr="00303820" w:rsidRDefault="00303820" w:rsidP="00303820">
      <w:pPr>
        <w:ind w:left="207"/>
        <w:jc w:val="both"/>
      </w:pPr>
      <w:r w:rsidRPr="00303820">
        <w:t>• определять медицинский язык для последующего использования лингвистических и коммуникативных навыков (устное и письменное выражение);</w:t>
      </w:r>
    </w:p>
    <w:p w14:paraId="7EB7E31D" w14:textId="77777777" w:rsidR="00303820" w:rsidRPr="00303820" w:rsidRDefault="00303820" w:rsidP="00303820">
      <w:pPr>
        <w:ind w:left="207"/>
        <w:jc w:val="both"/>
      </w:pPr>
      <w:r w:rsidRPr="00303820">
        <w:t>• знать основные принципы и понятия общей медицины, необходимые для дальнейшего сотрудничества и участия в международных конференциях / проектах.</w:t>
      </w:r>
    </w:p>
    <w:p w14:paraId="6F90D594" w14:textId="77777777" w:rsidR="00303820" w:rsidRPr="00303820" w:rsidRDefault="00303820" w:rsidP="00E93E54">
      <w:pPr>
        <w:keepNext/>
        <w:numPr>
          <w:ilvl w:val="0"/>
          <w:numId w:val="6"/>
        </w:numPr>
        <w:spacing w:before="120"/>
        <w:jc w:val="both"/>
        <w:outlineLvl w:val="0"/>
        <w:rPr>
          <w:b/>
          <w:bCs/>
          <w:i/>
        </w:rPr>
      </w:pPr>
      <w:r w:rsidRPr="00303820">
        <w:rPr>
          <w:b/>
          <w:bCs/>
          <w:i/>
        </w:rPr>
        <w:t>На прикладном уровне</w:t>
      </w:r>
      <w:r w:rsidRPr="00303820">
        <w:rPr>
          <w:b/>
          <w:bCs/>
          <w:i/>
          <w:lang w:val="ro-RO"/>
        </w:rPr>
        <w:t>:</w:t>
      </w:r>
    </w:p>
    <w:p w14:paraId="225E8D52" w14:textId="77777777" w:rsidR="00303820" w:rsidRPr="00303820" w:rsidRDefault="00303820" w:rsidP="00303820">
      <w:r w:rsidRPr="00303820">
        <w:t>• различать и интерпретировать некоторые идеи, проекты, процессы, теоретическое и практическое содержание дисциплины;</w:t>
      </w:r>
    </w:p>
    <w:p w14:paraId="206054B0" w14:textId="77777777" w:rsidR="00303820" w:rsidRPr="00303820" w:rsidRDefault="00303820" w:rsidP="00303820">
      <w:r w:rsidRPr="00303820">
        <w:t>• применять навыки чтения (статьи), курсивного (понимание содержания специализированного текста), выборочного (обобщение информации) и общего (полное понимание содержания текста);</w:t>
      </w:r>
    </w:p>
    <w:p w14:paraId="2A9DABDF" w14:textId="77777777" w:rsidR="00303820" w:rsidRPr="00303820" w:rsidRDefault="00303820" w:rsidP="00303820">
      <w:r w:rsidRPr="00303820">
        <w:t>• воспроизводить текст на иностранном языке;</w:t>
      </w:r>
    </w:p>
    <w:p w14:paraId="7DD74BDF" w14:textId="77777777" w:rsidR="00303820" w:rsidRPr="00303820" w:rsidRDefault="00303820" w:rsidP="00303820">
      <w:r w:rsidRPr="00303820">
        <w:t>• использовать перевод текстов, статей, документов, рецептов на иностранных языках;</w:t>
      </w:r>
    </w:p>
    <w:p w14:paraId="47869D40" w14:textId="77777777" w:rsidR="00303820" w:rsidRPr="00303820" w:rsidRDefault="00303820" w:rsidP="00303820">
      <w:r w:rsidRPr="00303820">
        <w:t>• применять письменные и устные языковые навыки в контексте общения врач-пациент, врач-врач;</w:t>
      </w:r>
    </w:p>
    <w:p w14:paraId="124B882E" w14:textId="77777777" w:rsidR="00303820" w:rsidRPr="00303820" w:rsidRDefault="00303820" w:rsidP="00303820">
      <w:r w:rsidRPr="00303820">
        <w:t>• развивать возможности отбора, синтеза и обобщения;</w:t>
      </w:r>
    </w:p>
    <w:p w14:paraId="76B3FDB6" w14:textId="77777777" w:rsidR="00303820" w:rsidRPr="00303820" w:rsidRDefault="00303820" w:rsidP="00303820">
      <w:r w:rsidRPr="00303820">
        <w:t>• применять знания, полученные в учебных ситуациях: диалоги, проекты, национальные и международные конференции, выступления и т.д.;</w:t>
      </w:r>
    </w:p>
    <w:p w14:paraId="72192760" w14:textId="77777777" w:rsidR="00303820" w:rsidRPr="00303820" w:rsidRDefault="00303820" w:rsidP="00303820">
      <w:r w:rsidRPr="00303820">
        <w:t>• развивать коммуникативные навыки для организации дискуссий, диалогов, тематических дискуссий в профессиональных ситуациях.</w:t>
      </w:r>
    </w:p>
    <w:p w14:paraId="4A087C3E" w14:textId="77777777" w:rsidR="00303820" w:rsidRPr="00303820" w:rsidRDefault="00303820" w:rsidP="00E93E54">
      <w:pPr>
        <w:numPr>
          <w:ilvl w:val="0"/>
          <w:numId w:val="7"/>
        </w:numPr>
        <w:tabs>
          <w:tab w:val="left" w:pos="284"/>
        </w:tabs>
        <w:spacing w:before="120"/>
        <w:ind w:left="425" w:right="-907" w:hanging="425"/>
        <w:rPr>
          <w:b/>
          <w:i/>
        </w:rPr>
      </w:pPr>
      <w:bookmarkStart w:id="0" w:name="OLE_LINK1"/>
      <w:bookmarkStart w:id="1" w:name="OLE_LINK2"/>
      <w:r w:rsidRPr="00303820">
        <w:rPr>
          <w:b/>
          <w:i/>
        </w:rPr>
        <w:t>На уровне интеграции</w:t>
      </w:r>
      <w:r w:rsidRPr="00303820">
        <w:rPr>
          <w:b/>
          <w:i/>
          <w:lang w:val="ro-RO"/>
        </w:rPr>
        <w:t>:</w:t>
      </w:r>
    </w:p>
    <w:p w14:paraId="429345CB" w14:textId="77777777" w:rsidR="00303820" w:rsidRPr="00303820" w:rsidRDefault="00303820" w:rsidP="00303820">
      <w:pPr>
        <w:tabs>
          <w:tab w:val="left" w:pos="284"/>
        </w:tabs>
        <w:ind w:right="-907"/>
      </w:pPr>
      <w:r w:rsidRPr="00303820">
        <w:t>• уметь оценивать роль иностранного языка в профессиональном контексте в профессиональной подготовке будущего врача;</w:t>
      </w:r>
    </w:p>
    <w:p w14:paraId="26E94C79" w14:textId="77777777" w:rsidR="00303820" w:rsidRPr="00303820" w:rsidRDefault="00303820" w:rsidP="00303820">
      <w:pPr>
        <w:tabs>
          <w:tab w:val="left" w:pos="284"/>
        </w:tabs>
        <w:ind w:right="-907"/>
      </w:pPr>
      <w:r w:rsidRPr="00303820">
        <w:t xml:space="preserve">• уметь использовать знания и навыки общения в профессиональной среде, используя темы, </w:t>
      </w:r>
    </w:p>
    <w:p w14:paraId="5F277B9F" w14:textId="77777777" w:rsidR="00303820" w:rsidRPr="00303820" w:rsidRDefault="00303820" w:rsidP="00303820">
      <w:pPr>
        <w:tabs>
          <w:tab w:val="left" w:pos="284"/>
        </w:tabs>
        <w:ind w:right="-907"/>
      </w:pPr>
      <w:r w:rsidRPr="00303820">
        <w:t>связанные со здравоохранением, для развития межкультурного и междисциплинарного диалога;</w:t>
      </w:r>
    </w:p>
    <w:p w14:paraId="08BE6F69" w14:textId="77777777" w:rsidR="00303820" w:rsidRPr="00303820" w:rsidRDefault="00303820" w:rsidP="00303820">
      <w:pPr>
        <w:tabs>
          <w:tab w:val="left" w:pos="284"/>
        </w:tabs>
        <w:ind w:right="-907"/>
      </w:pPr>
      <w:r w:rsidRPr="00303820">
        <w:t>• быть способным применять знания, полученные в исследовательской / письменной деятельности специализированных работ на иностранном языке;</w:t>
      </w:r>
    </w:p>
    <w:p w14:paraId="0CC4D129" w14:textId="77777777" w:rsidR="00303820" w:rsidRPr="00303820" w:rsidRDefault="00303820" w:rsidP="00303820">
      <w:pPr>
        <w:tabs>
          <w:tab w:val="left" w:pos="284"/>
        </w:tabs>
        <w:ind w:right="-907"/>
      </w:pPr>
      <w:r w:rsidRPr="00303820">
        <w:t>• применять аналитические и обобщающие навыки отбора информации из достоверных</w:t>
      </w:r>
    </w:p>
    <w:p w14:paraId="7598C657" w14:textId="77777777" w:rsidR="00303820" w:rsidRPr="00303820" w:rsidRDefault="00303820" w:rsidP="00303820">
      <w:pPr>
        <w:tabs>
          <w:tab w:val="left" w:pos="284"/>
        </w:tabs>
        <w:ind w:right="-907"/>
      </w:pPr>
      <w:r w:rsidRPr="00303820">
        <w:t xml:space="preserve"> источников и представлять её в устной или письменной форме;</w:t>
      </w:r>
    </w:p>
    <w:p w14:paraId="00FDFD82" w14:textId="77777777" w:rsidR="00303820" w:rsidRPr="00303820" w:rsidRDefault="00303820" w:rsidP="00303820">
      <w:pPr>
        <w:tabs>
          <w:tab w:val="left" w:pos="284"/>
        </w:tabs>
        <w:ind w:right="-907"/>
        <w:jc w:val="both"/>
      </w:pPr>
      <w:r w:rsidRPr="00303820">
        <w:t>• уметь учиться тому, что будет способствовать продвижению на профессиональном поприще</w:t>
      </w:r>
      <w:bookmarkEnd w:id="0"/>
      <w:bookmarkEnd w:id="1"/>
      <w:r w:rsidRPr="00303820">
        <w:t>.</w:t>
      </w:r>
    </w:p>
    <w:p w14:paraId="2AF3081E" w14:textId="77777777" w:rsidR="00E60C5D" w:rsidRPr="0084367B" w:rsidRDefault="00E60C5D" w:rsidP="00E93E54">
      <w:pPr>
        <w:pStyle w:val="ColorfulList-Accent11"/>
        <w:widowControl w:val="0"/>
        <w:numPr>
          <w:ilvl w:val="0"/>
          <w:numId w:val="2"/>
        </w:numPr>
        <w:spacing w:before="360" w:after="240"/>
        <w:contextualSpacing w:val="0"/>
        <w:rPr>
          <w:rFonts w:ascii="Cambria" w:hAnsi="Cambria"/>
          <w:b/>
          <w:caps/>
          <w:lang w:val="ro-RO"/>
        </w:rPr>
      </w:pPr>
      <w:r w:rsidRPr="0084367B">
        <w:rPr>
          <w:rFonts w:ascii="Cambria" w:hAnsi="Cambria"/>
          <w:b/>
          <w:caps/>
          <w:sz w:val="28"/>
        </w:rPr>
        <w:t>Предварительные условия и требования</w:t>
      </w:r>
      <w:r w:rsidRPr="0084367B">
        <w:rPr>
          <w:rFonts w:ascii="Cambria" w:hAnsi="Cambria"/>
          <w:b/>
          <w:caps/>
        </w:rPr>
        <w:t xml:space="preserve"> </w:t>
      </w:r>
    </w:p>
    <w:p w14:paraId="488B40F7" w14:textId="77777777" w:rsidR="00241E2D" w:rsidRPr="0084367B" w:rsidRDefault="005E120B" w:rsidP="00E93E54">
      <w:pPr>
        <w:pStyle w:val="MediumGrid1-Accent21"/>
        <w:widowControl w:val="0"/>
        <w:numPr>
          <w:ilvl w:val="0"/>
          <w:numId w:val="2"/>
        </w:numPr>
        <w:spacing w:before="360" w:after="240"/>
        <w:ind w:left="709" w:hanging="567"/>
        <w:contextualSpacing w:val="0"/>
        <w:rPr>
          <w:rFonts w:ascii="Cambria" w:hAnsi="Cambria"/>
          <w:b/>
          <w:caps/>
          <w:sz w:val="28"/>
          <w:lang w:val="ro-RO"/>
        </w:rPr>
      </w:pPr>
      <w:r w:rsidRPr="0084367B">
        <w:rPr>
          <w:rFonts w:ascii="Cambria" w:hAnsi="Cambria"/>
          <w:b/>
          <w:caps/>
          <w:sz w:val="28"/>
        </w:rPr>
        <w:t>Тематика и приблизительное распределение часов</w:t>
      </w:r>
      <w:r w:rsidR="00241E2D" w:rsidRPr="0084367B">
        <w:rPr>
          <w:rFonts w:ascii="Cambria" w:hAnsi="Cambria"/>
          <w:b/>
          <w:caps/>
          <w:sz w:val="28"/>
          <w:lang w:val="ro-RO"/>
        </w:rPr>
        <w:t xml:space="preserve"> </w:t>
      </w:r>
    </w:p>
    <w:p w14:paraId="21480F73" w14:textId="77777777" w:rsidR="00241E2D" w:rsidRPr="0084367B" w:rsidRDefault="005E120B" w:rsidP="006332AA">
      <w:pPr>
        <w:pStyle w:val="MediumGrid1-Accent21"/>
        <w:widowControl w:val="0"/>
        <w:spacing w:before="120" w:after="120"/>
        <w:ind w:left="284"/>
        <w:contextualSpacing w:val="0"/>
        <w:rPr>
          <w:rFonts w:ascii="Cambria" w:hAnsi="Cambria"/>
          <w:b/>
          <w:i/>
          <w:sz w:val="26"/>
        </w:rPr>
      </w:pPr>
      <w:proofErr w:type="spellStart"/>
      <w:r w:rsidRPr="0084367B">
        <w:rPr>
          <w:rFonts w:ascii="Cambria" w:hAnsi="Cambria"/>
          <w:b/>
          <w:i/>
          <w:sz w:val="26"/>
          <w:lang w:val="ro-RO"/>
        </w:rPr>
        <w:t>Курсы</w:t>
      </w:r>
      <w:proofErr w:type="spellEnd"/>
      <w:r w:rsidRPr="0084367B">
        <w:rPr>
          <w:rFonts w:ascii="Cambria" w:hAnsi="Cambria"/>
          <w:b/>
          <w:i/>
          <w:sz w:val="26"/>
          <w:lang w:val="ro-RO"/>
        </w:rPr>
        <w:t xml:space="preserve"> (</w:t>
      </w:r>
      <w:r w:rsidRPr="0084367B">
        <w:rPr>
          <w:rFonts w:ascii="Cambria" w:hAnsi="Cambria"/>
          <w:b/>
          <w:i/>
          <w:sz w:val="26"/>
        </w:rPr>
        <w:t>лекции</w:t>
      </w:r>
      <w:r w:rsidR="00241E2D" w:rsidRPr="0084367B">
        <w:rPr>
          <w:rFonts w:ascii="Cambria" w:hAnsi="Cambria"/>
          <w:b/>
          <w:i/>
          <w:sz w:val="26"/>
          <w:lang w:val="ro-RO"/>
        </w:rPr>
        <w:t xml:space="preserve">), </w:t>
      </w:r>
      <w:proofErr w:type="spellStart"/>
      <w:r w:rsidRPr="0084367B">
        <w:rPr>
          <w:rFonts w:ascii="Cambria" w:hAnsi="Cambria"/>
          <w:b/>
          <w:i/>
          <w:sz w:val="26"/>
          <w:lang w:val="ro-RO"/>
        </w:rPr>
        <w:t>практические</w:t>
      </w:r>
      <w:proofErr w:type="spellEnd"/>
      <w:r w:rsidRPr="0084367B">
        <w:rPr>
          <w:rFonts w:ascii="Cambria" w:hAnsi="Cambria"/>
          <w:b/>
          <w:i/>
          <w:sz w:val="26"/>
          <w:lang w:val="ro-RO"/>
        </w:rPr>
        <w:t xml:space="preserve"> </w:t>
      </w:r>
      <w:proofErr w:type="spellStart"/>
      <w:r w:rsidRPr="0084367B">
        <w:rPr>
          <w:rFonts w:ascii="Cambria" w:hAnsi="Cambria"/>
          <w:b/>
          <w:i/>
          <w:sz w:val="26"/>
          <w:lang w:val="ro-RO"/>
        </w:rPr>
        <w:t>работы</w:t>
      </w:r>
      <w:proofErr w:type="spellEnd"/>
      <w:r w:rsidR="00241E2D" w:rsidRPr="0084367B">
        <w:rPr>
          <w:rFonts w:ascii="Cambria" w:hAnsi="Cambria"/>
          <w:b/>
          <w:i/>
          <w:sz w:val="26"/>
          <w:lang w:val="ro-RO"/>
        </w:rPr>
        <w:t xml:space="preserve">/ </w:t>
      </w:r>
      <w:r w:rsidRPr="0084367B">
        <w:rPr>
          <w:rFonts w:ascii="Cambria" w:hAnsi="Cambria"/>
          <w:b/>
          <w:i/>
          <w:sz w:val="26"/>
        </w:rPr>
        <w:t xml:space="preserve">лабораторные </w:t>
      </w:r>
      <w:r w:rsidRPr="0084367B">
        <w:rPr>
          <w:rFonts w:ascii="Cambria" w:hAnsi="Cambria"/>
          <w:b/>
          <w:i/>
          <w:sz w:val="26"/>
        </w:rPr>
        <w:lastRenderedPageBreak/>
        <w:t>работы</w:t>
      </w:r>
      <w:r w:rsidR="00241E2D" w:rsidRPr="0084367B">
        <w:rPr>
          <w:rFonts w:ascii="Cambria" w:hAnsi="Cambria"/>
          <w:b/>
          <w:i/>
          <w:sz w:val="26"/>
          <w:lang w:val="ro-RO"/>
        </w:rPr>
        <w:t>/</w:t>
      </w:r>
      <w:r w:rsidRPr="0084367B">
        <w:rPr>
          <w:rFonts w:ascii="Cambria" w:hAnsi="Cambria"/>
          <w:b/>
          <w:i/>
          <w:sz w:val="26"/>
        </w:rPr>
        <w:t>семинары</w:t>
      </w:r>
      <w:r w:rsidR="00241E2D" w:rsidRPr="0084367B">
        <w:rPr>
          <w:rFonts w:ascii="Cambria" w:hAnsi="Cambria"/>
          <w:b/>
          <w:i/>
          <w:sz w:val="26"/>
          <w:lang w:val="ro-RO"/>
        </w:rPr>
        <w:t xml:space="preserve"> </w:t>
      </w:r>
      <w:r w:rsidRPr="0084367B">
        <w:rPr>
          <w:rFonts w:ascii="Cambria" w:hAnsi="Cambria"/>
          <w:b/>
          <w:i/>
          <w:sz w:val="26"/>
        </w:rPr>
        <w:t>и индивидуальные работы</w:t>
      </w:r>
      <w:r w:rsidR="00303820" w:rsidRPr="0084367B">
        <w:rPr>
          <w:rFonts w:ascii="Cambria" w:hAnsi="Cambria"/>
          <w:b/>
          <w:i/>
          <w:sz w:val="26"/>
        </w:rPr>
        <w:t xml:space="preserve"> (Английский язык, I семестр)</w:t>
      </w: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"/>
        <w:gridCol w:w="5466"/>
        <w:gridCol w:w="992"/>
        <w:gridCol w:w="1276"/>
        <w:gridCol w:w="1276"/>
      </w:tblGrid>
      <w:tr w:rsidR="0084367B" w:rsidRPr="0084367B" w14:paraId="021C74BC" w14:textId="77777777" w:rsidTr="00303820">
        <w:trPr>
          <w:trHeight w:val="20"/>
          <w:tblHeader/>
        </w:trPr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6420" w14:textId="77777777" w:rsidR="00241E2D" w:rsidRPr="0084367B" w:rsidRDefault="00241E2D" w:rsidP="006332AA">
            <w:pPr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rFonts w:ascii="Cambria" w:hAnsi="Cambria"/>
                <w:szCs w:val="22"/>
                <w:lang w:val="ro-RO"/>
              </w:rPr>
              <w:t>Nr.</w:t>
            </w:r>
          </w:p>
          <w:p w14:paraId="6C5F060D" w14:textId="77777777" w:rsidR="00241E2D" w:rsidRPr="0084367B" w:rsidRDefault="00241E2D" w:rsidP="006332AA">
            <w:pPr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rFonts w:ascii="Cambria" w:hAnsi="Cambria"/>
                <w:szCs w:val="22"/>
                <w:lang w:val="ro-RO"/>
              </w:rPr>
              <w:t>d/o</w:t>
            </w:r>
          </w:p>
        </w:tc>
        <w:tc>
          <w:tcPr>
            <w:tcW w:w="546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062E" w14:textId="77777777" w:rsidR="00241E2D" w:rsidRPr="0084367B" w:rsidRDefault="00241E2D" w:rsidP="00A47BAF">
            <w:pPr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rFonts w:ascii="Cambria" w:hAnsi="Cambria"/>
                <w:szCs w:val="22"/>
                <w:lang w:val="ro-RO"/>
              </w:rPr>
              <w:t>ТЕМА</w:t>
            </w:r>
            <w:r w:rsidRPr="0084367B">
              <w:rPr>
                <w:rFonts w:ascii="Cambria" w:hAnsi="Cambria"/>
                <w:lang w:val="ro-RO" w:eastAsia="ro-RO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91C416" w14:textId="77777777" w:rsidR="00241E2D" w:rsidRPr="0084367B" w:rsidRDefault="005E120B" w:rsidP="00A47BAF">
            <w:pPr>
              <w:jc w:val="center"/>
              <w:rPr>
                <w:rFonts w:ascii="Cambria" w:hAnsi="Cambria"/>
              </w:rPr>
            </w:pPr>
            <w:r w:rsidRPr="0084367B">
              <w:rPr>
                <w:rFonts w:ascii="Cambria" w:hAnsi="Cambria"/>
                <w:szCs w:val="22"/>
              </w:rPr>
              <w:t>Количество часов</w:t>
            </w:r>
          </w:p>
        </w:tc>
      </w:tr>
      <w:tr w:rsidR="0084367B" w:rsidRPr="0084367B" w14:paraId="5FDB83BE" w14:textId="77777777" w:rsidTr="00303820">
        <w:trPr>
          <w:trHeight w:val="20"/>
          <w:tblHeader/>
        </w:trPr>
        <w:tc>
          <w:tcPr>
            <w:tcW w:w="63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B703A0" w14:textId="77777777" w:rsidR="00241E2D" w:rsidRPr="0084367B" w:rsidRDefault="00241E2D" w:rsidP="00A47BAF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546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12D4DD" w14:textId="77777777" w:rsidR="00241E2D" w:rsidRPr="0084367B" w:rsidRDefault="00241E2D" w:rsidP="00A47BAF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7CF48F" w14:textId="77777777" w:rsidR="00241E2D" w:rsidRPr="0084367B" w:rsidRDefault="005E120B" w:rsidP="00A47BAF">
            <w:pPr>
              <w:jc w:val="center"/>
              <w:rPr>
                <w:rFonts w:ascii="Cambria" w:hAnsi="Cambria"/>
                <w:sz w:val="18"/>
              </w:rPr>
            </w:pPr>
            <w:r w:rsidRPr="0084367B">
              <w:rPr>
                <w:rFonts w:ascii="Cambria" w:hAnsi="Cambria"/>
                <w:sz w:val="18"/>
                <w:szCs w:val="22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BED65C" w14:textId="77777777" w:rsidR="00241E2D" w:rsidRPr="0084367B" w:rsidRDefault="005E120B" w:rsidP="006332AA">
            <w:pPr>
              <w:jc w:val="center"/>
              <w:rPr>
                <w:rFonts w:ascii="Cambria" w:hAnsi="Cambria"/>
                <w:sz w:val="18"/>
              </w:rPr>
            </w:pPr>
            <w:r w:rsidRPr="0084367B">
              <w:rPr>
                <w:rFonts w:ascii="Cambria" w:hAnsi="Cambria"/>
                <w:sz w:val="18"/>
                <w:szCs w:val="22"/>
              </w:rPr>
              <w:t>Практиче</w:t>
            </w:r>
            <w:r w:rsidR="00A628FC" w:rsidRPr="0084367B">
              <w:rPr>
                <w:rFonts w:ascii="Cambria" w:hAnsi="Cambria"/>
                <w:sz w:val="18"/>
                <w:szCs w:val="22"/>
              </w:rPr>
              <w:t>с</w:t>
            </w:r>
            <w:r w:rsidRPr="0084367B">
              <w:rPr>
                <w:rFonts w:ascii="Cambria" w:hAnsi="Cambria"/>
                <w:sz w:val="18"/>
                <w:szCs w:val="22"/>
              </w:rPr>
              <w:t>кая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325B0C" w14:textId="77777777" w:rsidR="00241E2D" w:rsidRPr="0084367B" w:rsidRDefault="005E120B" w:rsidP="006332AA">
            <w:pPr>
              <w:jc w:val="center"/>
              <w:rPr>
                <w:rFonts w:ascii="Cambria" w:hAnsi="Cambria"/>
                <w:sz w:val="18"/>
              </w:rPr>
            </w:pPr>
            <w:r w:rsidRPr="0084367B">
              <w:rPr>
                <w:rFonts w:ascii="Cambria" w:hAnsi="Cambria"/>
                <w:sz w:val="18"/>
                <w:szCs w:val="22"/>
              </w:rPr>
              <w:t>Индивидуальная работа</w:t>
            </w:r>
          </w:p>
        </w:tc>
      </w:tr>
      <w:tr w:rsidR="0084367B" w:rsidRPr="0084367B" w14:paraId="0180C44A" w14:textId="77777777" w:rsidTr="00303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0C8F" w14:textId="77777777" w:rsidR="00303820" w:rsidRPr="0084367B" w:rsidRDefault="00303820" w:rsidP="00E93E54">
            <w:pPr>
              <w:pStyle w:val="FR3"/>
              <w:numPr>
                <w:ilvl w:val="0"/>
                <w:numId w:val="8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7915" w14:textId="77777777" w:rsidR="00303820" w:rsidRPr="0084367B" w:rsidRDefault="00303820" w:rsidP="00303820">
            <w:pPr>
              <w:widowControl w:val="0"/>
              <w:spacing w:before="60" w:after="60"/>
              <w:ind w:left="57"/>
              <w:rPr>
                <w:rFonts w:ascii="Cambria" w:hAnsi="Cambria"/>
                <w:spacing w:val="-4"/>
                <w:lang w:val="ro-RO"/>
              </w:rPr>
            </w:pPr>
            <w:proofErr w:type="spellStart"/>
            <w:r w:rsidRPr="0084367B">
              <w:rPr>
                <w:lang w:val="ro-RO"/>
              </w:rPr>
              <w:t>Введение</w:t>
            </w:r>
            <w:proofErr w:type="spellEnd"/>
            <w:r w:rsidRPr="0084367B">
              <w:rPr>
                <w:lang w:val="ro-RO"/>
              </w:rPr>
              <w:t xml:space="preserve">. </w:t>
            </w:r>
            <w:proofErr w:type="spellStart"/>
            <w:r w:rsidRPr="0084367B">
              <w:rPr>
                <w:lang w:val="ro-RO"/>
              </w:rPr>
              <w:t>Человеческое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тело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1D7C6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F82CC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D9AAF7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6</w:t>
            </w:r>
          </w:p>
        </w:tc>
      </w:tr>
      <w:tr w:rsidR="0084367B" w:rsidRPr="0084367B" w14:paraId="0E7D621B" w14:textId="77777777" w:rsidTr="00303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F657" w14:textId="77777777" w:rsidR="00303820" w:rsidRPr="0084367B" w:rsidRDefault="00303820" w:rsidP="00E93E54">
            <w:pPr>
              <w:pStyle w:val="FR3"/>
              <w:numPr>
                <w:ilvl w:val="0"/>
                <w:numId w:val="8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4EEE" w14:textId="77777777" w:rsidR="00303820" w:rsidRPr="0084367B" w:rsidRDefault="00303820" w:rsidP="00303820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r w:rsidRPr="0084367B">
              <w:t>Скелет</w:t>
            </w:r>
            <w:r w:rsidRPr="0084367B">
              <w:rPr>
                <w:lang w:val="en-US"/>
              </w:rPr>
              <w:t xml:space="preserve">. </w:t>
            </w:r>
            <w:r w:rsidRPr="0084367B">
              <w:t>Строение</w:t>
            </w:r>
            <w:r w:rsidRPr="0084367B">
              <w:rPr>
                <w:lang w:val="en-US"/>
              </w:rPr>
              <w:t xml:space="preserve"> </w:t>
            </w:r>
            <w:r w:rsidRPr="0084367B">
              <w:t>и</w:t>
            </w:r>
            <w:r w:rsidRPr="0084367B">
              <w:rPr>
                <w:lang w:val="en-US"/>
              </w:rPr>
              <w:t xml:space="preserve"> </w:t>
            </w:r>
            <w:r w:rsidRPr="0084367B">
              <w:t>функции</w:t>
            </w:r>
            <w:r w:rsidRPr="0084367B">
              <w:rPr>
                <w:lang w:val="ro-RO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1F846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E59FD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AF2078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</w:tr>
      <w:tr w:rsidR="0084367B" w:rsidRPr="0084367B" w14:paraId="62D1C254" w14:textId="77777777" w:rsidTr="00303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565C" w14:textId="77777777" w:rsidR="00303820" w:rsidRPr="0084367B" w:rsidRDefault="00303820" w:rsidP="00E93E54">
            <w:pPr>
              <w:pStyle w:val="FR3"/>
              <w:numPr>
                <w:ilvl w:val="0"/>
                <w:numId w:val="8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FC3B" w14:textId="77777777" w:rsidR="00303820" w:rsidRPr="0084367B" w:rsidRDefault="00303820" w:rsidP="00303820">
            <w:pPr>
              <w:widowControl w:val="0"/>
              <w:spacing w:before="60" w:after="60"/>
              <w:ind w:firstLine="102"/>
              <w:rPr>
                <w:rFonts w:ascii="Cambria" w:hAnsi="Cambria"/>
                <w:lang w:val="ro-RO"/>
              </w:rPr>
            </w:pPr>
            <w:proofErr w:type="spellStart"/>
            <w:r w:rsidRPr="0084367B">
              <w:rPr>
                <w:lang w:val="ro-RO"/>
              </w:rPr>
              <w:t>Мышечная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система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36A87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AAA11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B0CAA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</w:tr>
      <w:tr w:rsidR="0084367B" w:rsidRPr="0084367B" w14:paraId="6646F895" w14:textId="77777777" w:rsidTr="00303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418F1ED" w14:textId="77777777" w:rsidR="00303820" w:rsidRPr="0084367B" w:rsidRDefault="00303820" w:rsidP="00E93E54">
            <w:pPr>
              <w:pStyle w:val="FR3"/>
              <w:numPr>
                <w:ilvl w:val="0"/>
                <w:numId w:val="8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5C9AB" w14:textId="77777777" w:rsidR="00303820" w:rsidRPr="0084367B" w:rsidRDefault="00303820" w:rsidP="00303820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proofErr w:type="spellStart"/>
            <w:r w:rsidRPr="0084367B">
              <w:rPr>
                <w:lang w:val="ro-RO"/>
              </w:rPr>
              <w:t>Нервная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система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человека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68448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D8C02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D50F800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</w:tr>
      <w:tr w:rsidR="0084367B" w:rsidRPr="0084367B" w14:paraId="67CAB7EC" w14:textId="77777777" w:rsidTr="00303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BBB4B23" w14:textId="77777777" w:rsidR="00303820" w:rsidRPr="0084367B" w:rsidRDefault="00303820" w:rsidP="00E93E54">
            <w:pPr>
              <w:pStyle w:val="FR3"/>
              <w:numPr>
                <w:ilvl w:val="0"/>
                <w:numId w:val="8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E63D7" w14:textId="77777777" w:rsidR="00303820" w:rsidRPr="0084367B" w:rsidRDefault="00303820" w:rsidP="00303820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proofErr w:type="spellStart"/>
            <w:r w:rsidRPr="0084367B">
              <w:rPr>
                <w:lang w:val="ro-RO"/>
              </w:rPr>
              <w:t>Что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такое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кровь</w:t>
            </w:r>
            <w:proofErr w:type="spellEnd"/>
            <w:r w:rsidRPr="0084367B">
              <w:rPr>
                <w:lang w:val="ro-RO"/>
              </w:rPr>
              <w:t>?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91F0C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8F796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1BF025F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</w:tr>
      <w:tr w:rsidR="0084367B" w:rsidRPr="0084367B" w14:paraId="523FCEAE" w14:textId="77777777" w:rsidTr="00303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FEC886" w14:textId="77777777" w:rsidR="00303820" w:rsidRPr="0084367B" w:rsidRDefault="00303820" w:rsidP="00E93E54">
            <w:pPr>
              <w:pStyle w:val="FR3"/>
              <w:numPr>
                <w:ilvl w:val="0"/>
                <w:numId w:val="8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FBD2E" w14:textId="77777777" w:rsidR="00303820" w:rsidRPr="0084367B" w:rsidRDefault="00303820" w:rsidP="00303820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proofErr w:type="spellStart"/>
            <w:r w:rsidRPr="0084367B">
              <w:rPr>
                <w:lang w:val="ro-RO"/>
              </w:rPr>
              <w:t>Сердечно-сосудистая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система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97B42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A5BE2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A13BCD4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</w:tr>
      <w:tr w:rsidR="0084367B" w:rsidRPr="0084367B" w14:paraId="677BFDC2" w14:textId="77777777" w:rsidTr="00303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4E8D5DB" w14:textId="77777777" w:rsidR="00303820" w:rsidRPr="0084367B" w:rsidRDefault="00303820" w:rsidP="00E93E54">
            <w:pPr>
              <w:pStyle w:val="FR3"/>
              <w:numPr>
                <w:ilvl w:val="0"/>
                <w:numId w:val="8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11AF0" w14:textId="77777777" w:rsidR="00303820" w:rsidRPr="0084367B" w:rsidRDefault="00303820" w:rsidP="00303820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proofErr w:type="spellStart"/>
            <w:r w:rsidRPr="0084367B">
              <w:rPr>
                <w:lang w:val="ro-RO"/>
              </w:rPr>
              <w:t>Органы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дыхания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31DB6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7B59F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EF5AD2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</w:tr>
      <w:tr w:rsidR="0084367B" w:rsidRPr="0084367B" w14:paraId="1D8B726B" w14:textId="77777777" w:rsidTr="00303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AC2E2A8" w14:textId="77777777" w:rsidR="00303820" w:rsidRPr="0084367B" w:rsidRDefault="00303820" w:rsidP="00E93E54">
            <w:pPr>
              <w:pStyle w:val="FR3"/>
              <w:numPr>
                <w:ilvl w:val="0"/>
                <w:numId w:val="8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DFF14" w14:textId="77777777" w:rsidR="00303820" w:rsidRPr="0084367B" w:rsidRDefault="00303820" w:rsidP="00303820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proofErr w:type="spellStart"/>
            <w:r w:rsidRPr="0084367B">
              <w:rPr>
                <w:lang w:val="ro-RO"/>
              </w:rPr>
              <w:t>Пищеварительная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система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F7703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57245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3ADCC82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</w:tr>
      <w:tr w:rsidR="0084367B" w:rsidRPr="0084367B" w14:paraId="28263978" w14:textId="77777777" w:rsidTr="00303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9B12886" w14:textId="77777777" w:rsidR="00303820" w:rsidRPr="0084367B" w:rsidRDefault="00303820" w:rsidP="00E93E54">
            <w:pPr>
              <w:pStyle w:val="FR3"/>
              <w:numPr>
                <w:ilvl w:val="0"/>
                <w:numId w:val="8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C5240" w14:textId="77777777" w:rsidR="00303820" w:rsidRPr="0084367B" w:rsidRDefault="00303820" w:rsidP="00303820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proofErr w:type="spellStart"/>
            <w:r w:rsidRPr="0084367B">
              <w:rPr>
                <w:lang w:val="ro-RO"/>
              </w:rPr>
              <w:t>Микроорганизмы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C5C96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8995F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04091CC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</w:tr>
      <w:tr w:rsidR="0084367B" w:rsidRPr="0084367B" w14:paraId="4F408AE1" w14:textId="77777777" w:rsidTr="00303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D777BD2" w14:textId="77777777" w:rsidR="00303820" w:rsidRPr="0084367B" w:rsidRDefault="00303820" w:rsidP="00E93E54">
            <w:pPr>
              <w:pStyle w:val="FR3"/>
              <w:numPr>
                <w:ilvl w:val="0"/>
                <w:numId w:val="8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60F37" w14:textId="77777777" w:rsidR="00303820" w:rsidRPr="0084367B" w:rsidRDefault="00303820" w:rsidP="00303820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proofErr w:type="spellStart"/>
            <w:r w:rsidRPr="0084367B">
              <w:rPr>
                <w:lang w:val="ro-RO"/>
              </w:rPr>
              <w:t>Иммунная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система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28858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5903A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87AEF70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</w:tr>
      <w:tr w:rsidR="0084367B" w:rsidRPr="0084367B" w14:paraId="7871BEDA" w14:textId="77777777" w:rsidTr="00303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A1CC8DB" w14:textId="77777777" w:rsidR="00303820" w:rsidRPr="0084367B" w:rsidRDefault="00303820" w:rsidP="00E93E54">
            <w:pPr>
              <w:pStyle w:val="FR3"/>
              <w:numPr>
                <w:ilvl w:val="0"/>
                <w:numId w:val="8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261B6" w14:textId="77777777" w:rsidR="00303820" w:rsidRPr="0084367B" w:rsidRDefault="00303820" w:rsidP="00303820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proofErr w:type="spellStart"/>
            <w:r w:rsidRPr="0084367B">
              <w:rPr>
                <w:lang w:val="ro-RO"/>
              </w:rPr>
              <w:t>Уход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за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пациентом</w:t>
            </w:r>
            <w:proofErr w:type="spellEnd"/>
            <w:r w:rsidRPr="0084367B">
              <w:rPr>
                <w:lang w:val="ro-RO"/>
              </w:rPr>
              <w:t xml:space="preserve"> в </w:t>
            </w:r>
            <w:proofErr w:type="spellStart"/>
            <w:r w:rsidRPr="0084367B">
              <w:rPr>
                <w:lang w:val="ro-RO"/>
              </w:rPr>
              <w:t>амбулаторной</w:t>
            </w:r>
            <w:proofErr w:type="spellEnd"/>
            <w:r w:rsidRPr="0084367B">
              <w:rPr>
                <w:lang w:val="ro-RO"/>
              </w:rPr>
              <w:t xml:space="preserve"> и </w:t>
            </w:r>
            <w:proofErr w:type="spellStart"/>
            <w:r w:rsidRPr="0084367B">
              <w:rPr>
                <w:lang w:val="ro-RO"/>
              </w:rPr>
              <w:t>стационарной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практике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B492D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316D1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7F371A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6</w:t>
            </w:r>
          </w:p>
        </w:tc>
      </w:tr>
      <w:tr w:rsidR="0084367B" w:rsidRPr="0084367B" w14:paraId="24C92A2B" w14:textId="77777777" w:rsidTr="00303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EB3AC4E" w14:textId="77777777" w:rsidR="00303820" w:rsidRPr="0084367B" w:rsidRDefault="00303820" w:rsidP="00E93E54">
            <w:pPr>
              <w:pStyle w:val="FR3"/>
              <w:numPr>
                <w:ilvl w:val="0"/>
                <w:numId w:val="8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5F099" w14:textId="77777777" w:rsidR="00303820" w:rsidRPr="0084367B" w:rsidRDefault="00303820" w:rsidP="00303820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proofErr w:type="spellStart"/>
            <w:r w:rsidRPr="0084367B">
              <w:rPr>
                <w:lang w:val="ro-RO"/>
              </w:rPr>
              <w:t>Госпитализация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BE344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A7EB1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DBB4815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</w:tr>
      <w:tr w:rsidR="0084367B" w:rsidRPr="0084367B" w14:paraId="23CC68AD" w14:textId="77777777" w:rsidTr="00303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463739C" w14:textId="77777777" w:rsidR="00303820" w:rsidRPr="0084367B" w:rsidRDefault="00303820" w:rsidP="00E93E54">
            <w:pPr>
              <w:pStyle w:val="FR3"/>
              <w:numPr>
                <w:ilvl w:val="0"/>
                <w:numId w:val="8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70629" w14:textId="77777777" w:rsidR="00303820" w:rsidRPr="0084367B" w:rsidRDefault="00303820" w:rsidP="00303820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proofErr w:type="spellStart"/>
            <w:r w:rsidRPr="0084367B">
              <w:rPr>
                <w:lang w:val="ro-RO"/>
              </w:rPr>
              <w:t>Мониторинг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витальных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признаков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пациента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4083E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D18F3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E8307BC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</w:tr>
      <w:tr w:rsidR="0084367B" w:rsidRPr="0084367B" w14:paraId="0F6FA176" w14:textId="77777777" w:rsidTr="00303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D88338" w14:textId="77777777" w:rsidR="00303820" w:rsidRPr="0084367B" w:rsidRDefault="00303820" w:rsidP="00E93E54">
            <w:pPr>
              <w:pStyle w:val="FR3"/>
              <w:numPr>
                <w:ilvl w:val="0"/>
                <w:numId w:val="8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EFB65" w14:textId="77777777" w:rsidR="00303820" w:rsidRPr="0084367B" w:rsidRDefault="00303820" w:rsidP="00303820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proofErr w:type="spellStart"/>
            <w:r w:rsidRPr="0084367B">
              <w:rPr>
                <w:lang w:val="ro-RO"/>
              </w:rPr>
              <w:t>Управление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болью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F3BDE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875E3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BAF4ED1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6</w:t>
            </w:r>
          </w:p>
        </w:tc>
      </w:tr>
      <w:tr w:rsidR="0084367B" w:rsidRPr="0084367B" w14:paraId="520FFB89" w14:textId="77777777" w:rsidTr="00303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91F752" w14:textId="77777777" w:rsidR="00303820" w:rsidRPr="0084367B" w:rsidRDefault="00303820" w:rsidP="00E93E54">
            <w:pPr>
              <w:pStyle w:val="FR3"/>
              <w:numPr>
                <w:ilvl w:val="0"/>
                <w:numId w:val="8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9DB42" w14:textId="77777777" w:rsidR="00303820" w:rsidRPr="0084367B" w:rsidRDefault="00303820" w:rsidP="00303820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r w:rsidRPr="0084367B">
              <w:t>Итоговое тестирование.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D3DFB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F9935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055439F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</w:p>
        </w:tc>
      </w:tr>
      <w:tr w:rsidR="0084367B" w:rsidRPr="0084367B" w14:paraId="2253C899" w14:textId="77777777" w:rsidTr="00303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A318944" w14:textId="77777777" w:rsidR="00303820" w:rsidRPr="0084367B" w:rsidRDefault="00303820" w:rsidP="00E93E54">
            <w:pPr>
              <w:pStyle w:val="FR3"/>
              <w:numPr>
                <w:ilvl w:val="0"/>
                <w:numId w:val="8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BCF04" w14:textId="77777777" w:rsidR="00303820" w:rsidRPr="0084367B" w:rsidRDefault="00303820" w:rsidP="00303820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proofErr w:type="spellStart"/>
            <w:r w:rsidRPr="0084367B">
              <w:rPr>
                <w:lang w:val="ro-RO"/>
              </w:rPr>
              <w:t>Экзамен</w:t>
            </w:r>
            <w:proofErr w:type="spellEnd"/>
            <w:r w:rsidRPr="0084367B">
              <w:rPr>
                <w:lang w:val="ro-RO"/>
              </w:rPr>
              <w:t>.</w:t>
            </w:r>
            <w:r w:rsidR="00725EA4" w:rsidRPr="0084367B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1BA12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C3AC7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BE7AFE6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</w:p>
        </w:tc>
      </w:tr>
      <w:tr w:rsidR="0084367B" w:rsidRPr="0084367B" w14:paraId="336DE93D" w14:textId="77777777" w:rsidTr="00303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5859" w14:textId="77777777" w:rsidR="00303820" w:rsidRPr="0084367B" w:rsidRDefault="00303820" w:rsidP="00303820">
            <w:pPr>
              <w:pStyle w:val="FR3"/>
              <w:spacing w:before="60" w:after="60"/>
              <w:ind w:left="113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  <w:r w:rsidRPr="0084367B"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FBBD" w14:textId="77777777" w:rsidR="00303820" w:rsidRPr="0084367B" w:rsidRDefault="00303820" w:rsidP="00303820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r w:rsidRPr="0084367B">
              <w:rPr>
                <w:b/>
                <w:lang w:val="ro-RO"/>
              </w:rPr>
              <w:t xml:space="preserve">                               </w:t>
            </w:r>
            <w:r w:rsidR="00725EA4" w:rsidRPr="0084367B">
              <w:rPr>
                <w:rFonts w:ascii="Cambria" w:hAnsi="Cambria"/>
                <w:b/>
                <w:sz w:val="28"/>
                <w:szCs w:val="28"/>
              </w:rPr>
              <w:t>Итого</w:t>
            </w:r>
            <w:r w:rsidR="00725EA4" w:rsidRPr="0084367B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5E59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6144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b/>
                <w:lang w:val="ro-RO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A61484" w14:textId="77777777" w:rsidR="00303820" w:rsidRPr="0084367B" w:rsidRDefault="00303820" w:rsidP="00303820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b/>
                <w:lang w:val="ro-RO"/>
              </w:rPr>
              <w:t>60</w:t>
            </w:r>
          </w:p>
        </w:tc>
      </w:tr>
    </w:tbl>
    <w:p w14:paraId="1A99A879" w14:textId="77777777" w:rsidR="00725EA4" w:rsidRPr="0084367B" w:rsidRDefault="00725EA4" w:rsidP="00851272">
      <w:pPr>
        <w:widowControl w:val="0"/>
        <w:spacing w:before="120" w:after="120"/>
        <w:ind w:left="284"/>
        <w:jc w:val="both"/>
        <w:rPr>
          <w:rFonts w:ascii="Cambria" w:hAnsi="Cambria"/>
          <w:b/>
          <w:i/>
          <w:sz w:val="26"/>
        </w:rPr>
      </w:pPr>
      <w:proofErr w:type="spellStart"/>
      <w:r w:rsidRPr="0084367B">
        <w:rPr>
          <w:rFonts w:ascii="Cambria" w:hAnsi="Cambria"/>
          <w:b/>
          <w:i/>
          <w:sz w:val="26"/>
          <w:lang w:val="ro-RO"/>
        </w:rPr>
        <w:t>Курсы</w:t>
      </w:r>
      <w:proofErr w:type="spellEnd"/>
      <w:r w:rsidRPr="0084367B">
        <w:rPr>
          <w:rFonts w:ascii="Cambria" w:hAnsi="Cambria"/>
          <w:b/>
          <w:i/>
          <w:sz w:val="26"/>
          <w:lang w:val="ro-RO"/>
        </w:rPr>
        <w:t xml:space="preserve"> (</w:t>
      </w:r>
      <w:r w:rsidRPr="0084367B">
        <w:rPr>
          <w:rFonts w:ascii="Cambria" w:hAnsi="Cambria"/>
          <w:b/>
          <w:i/>
          <w:sz w:val="26"/>
        </w:rPr>
        <w:t>лекции</w:t>
      </w:r>
      <w:r w:rsidRPr="0084367B">
        <w:rPr>
          <w:rFonts w:ascii="Cambria" w:hAnsi="Cambria"/>
          <w:b/>
          <w:i/>
          <w:sz w:val="26"/>
          <w:lang w:val="ro-RO"/>
        </w:rPr>
        <w:t xml:space="preserve">), </w:t>
      </w:r>
      <w:proofErr w:type="spellStart"/>
      <w:r w:rsidRPr="0084367B">
        <w:rPr>
          <w:rFonts w:ascii="Cambria" w:hAnsi="Cambria"/>
          <w:b/>
          <w:i/>
          <w:sz w:val="26"/>
          <w:lang w:val="ro-RO"/>
        </w:rPr>
        <w:t>практические</w:t>
      </w:r>
      <w:proofErr w:type="spellEnd"/>
      <w:r w:rsidRPr="0084367B">
        <w:rPr>
          <w:rFonts w:ascii="Cambria" w:hAnsi="Cambria"/>
          <w:b/>
          <w:i/>
          <w:sz w:val="26"/>
          <w:lang w:val="ro-RO"/>
        </w:rPr>
        <w:t xml:space="preserve"> </w:t>
      </w:r>
      <w:proofErr w:type="spellStart"/>
      <w:r w:rsidRPr="0084367B">
        <w:rPr>
          <w:rFonts w:ascii="Cambria" w:hAnsi="Cambria"/>
          <w:b/>
          <w:i/>
          <w:sz w:val="26"/>
          <w:lang w:val="ro-RO"/>
        </w:rPr>
        <w:t>работы</w:t>
      </w:r>
      <w:proofErr w:type="spellEnd"/>
      <w:r w:rsidRPr="0084367B">
        <w:rPr>
          <w:rFonts w:ascii="Cambria" w:hAnsi="Cambria"/>
          <w:b/>
          <w:i/>
          <w:sz w:val="26"/>
          <w:lang w:val="ro-RO"/>
        </w:rPr>
        <w:t xml:space="preserve">/ </w:t>
      </w:r>
      <w:r w:rsidRPr="0084367B">
        <w:rPr>
          <w:rFonts w:ascii="Cambria" w:hAnsi="Cambria"/>
          <w:b/>
          <w:i/>
          <w:sz w:val="26"/>
        </w:rPr>
        <w:t>лабораторные работы</w:t>
      </w:r>
      <w:r w:rsidRPr="0084367B">
        <w:rPr>
          <w:rFonts w:ascii="Cambria" w:hAnsi="Cambria"/>
          <w:b/>
          <w:i/>
          <w:sz w:val="26"/>
          <w:lang w:val="ro-RO"/>
        </w:rPr>
        <w:t>/</w:t>
      </w:r>
      <w:r w:rsidRPr="0084367B">
        <w:rPr>
          <w:rFonts w:ascii="Cambria" w:hAnsi="Cambria"/>
          <w:b/>
          <w:i/>
          <w:sz w:val="26"/>
        </w:rPr>
        <w:t>семинары</w:t>
      </w:r>
      <w:r w:rsidRPr="0084367B">
        <w:rPr>
          <w:rFonts w:ascii="Cambria" w:hAnsi="Cambria"/>
          <w:b/>
          <w:i/>
          <w:sz w:val="26"/>
          <w:lang w:val="ro-RO"/>
        </w:rPr>
        <w:t xml:space="preserve"> </w:t>
      </w:r>
      <w:r w:rsidRPr="0084367B">
        <w:rPr>
          <w:rFonts w:ascii="Cambria" w:hAnsi="Cambria"/>
          <w:b/>
          <w:i/>
          <w:sz w:val="26"/>
        </w:rPr>
        <w:t>и индивидуальные работы (Английский язык, I</w:t>
      </w:r>
      <w:r w:rsidRPr="0084367B">
        <w:rPr>
          <w:rFonts w:ascii="Cambria" w:hAnsi="Cambria"/>
          <w:b/>
          <w:i/>
          <w:sz w:val="26"/>
          <w:lang w:val="en-US"/>
        </w:rPr>
        <w:t>I</w:t>
      </w:r>
      <w:r w:rsidRPr="0084367B">
        <w:rPr>
          <w:rFonts w:ascii="Cambria" w:hAnsi="Cambria"/>
          <w:b/>
          <w:i/>
          <w:sz w:val="26"/>
        </w:rPr>
        <w:t xml:space="preserve"> семестр)</w:t>
      </w: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"/>
        <w:gridCol w:w="5466"/>
        <w:gridCol w:w="992"/>
        <w:gridCol w:w="1276"/>
        <w:gridCol w:w="1276"/>
      </w:tblGrid>
      <w:tr w:rsidR="0084367B" w:rsidRPr="0084367B" w14:paraId="4074F02D" w14:textId="77777777" w:rsidTr="005D16C1">
        <w:trPr>
          <w:trHeight w:val="20"/>
          <w:tblHeader/>
        </w:trPr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DF3C" w14:textId="77777777" w:rsidR="00725EA4" w:rsidRPr="0084367B" w:rsidRDefault="00725EA4" w:rsidP="005D16C1">
            <w:pPr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rFonts w:ascii="Cambria" w:hAnsi="Cambria"/>
                <w:szCs w:val="22"/>
                <w:lang w:val="ro-RO"/>
              </w:rPr>
              <w:t>Nr.</w:t>
            </w:r>
          </w:p>
          <w:p w14:paraId="34E0B9E5" w14:textId="77777777" w:rsidR="00725EA4" w:rsidRPr="0084367B" w:rsidRDefault="00725EA4" w:rsidP="005D16C1">
            <w:pPr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rFonts w:ascii="Cambria" w:hAnsi="Cambria"/>
                <w:szCs w:val="22"/>
                <w:lang w:val="ro-RO"/>
              </w:rPr>
              <w:t>d/o</w:t>
            </w:r>
          </w:p>
        </w:tc>
        <w:tc>
          <w:tcPr>
            <w:tcW w:w="546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4967" w14:textId="77777777" w:rsidR="00725EA4" w:rsidRPr="0084367B" w:rsidRDefault="00725EA4" w:rsidP="005D16C1">
            <w:pPr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rFonts w:ascii="Cambria" w:hAnsi="Cambria"/>
                <w:szCs w:val="22"/>
                <w:lang w:val="ro-RO"/>
              </w:rPr>
              <w:t>ТЕМА</w:t>
            </w:r>
            <w:r w:rsidRPr="0084367B">
              <w:rPr>
                <w:rFonts w:ascii="Cambria" w:hAnsi="Cambria"/>
                <w:lang w:val="ro-RO" w:eastAsia="ro-RO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34CBA2" w14:textId="77777777" w:rsidR="00725EA4" w:rsidRPr="0084367B" w:rsidRDefault="00725EA4" w:rsidP="005D16C1">
            <w:pPr>
              <w:jc w:val="center"/>
              <w:rPr>
                <w:rFonts w:ascii="Cambria" w:hAnsi="Cambria"/>
              </w:rPr>
            </w:pPr>
            <w:r w:rsidRPr="0084367B">
              <w:rPr>
                <w:rFonts w:ascii="Cambria" w:hAnsi="Cambria"/>
                <w:szCs w:val="22"/>
              </w:rPr>
              <w:t>Количество часов</w:t>
            </w:r>
          </w:p>
        </w:tc>
      </w:tr>
      <w:tr w:rsidR="0084367B" w:rsidRPr="0084367B" w14:paraId="3E2D156B" w14:textId="77777777" w:rsidTr="005D16C1">
        <w:trPr>
          <w:trHeight w:val="20"/>
          <w:tblHeader/>
        </w:trPr>
        <w:tc>
          <w:tcPr>
            <w:tcW w:w="63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2EBE98" w14:textId="77777777" w:rsidR="00725EA4" w:rsidRPr="0084367B" w:rsidRDefault="00725EA4" w:rsidP="005D16C1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546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52BBA9" w14:textId="77777777" w:rsidR="00725EA4" w:rsidRPr="0084367B" w:rsidRDefault="00725EA4" w:rsidP="005D16C1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F6388E" w14:textId="77777777" w:rsidR="00725EA4" w:rsidRPr="0084367B" w:rsidRDefault="00725EA4" w:rsidP="005D16C1">
            <w:pPr>
              <w:jc w:val="center"/>
              <w:rPr>
                <w:rFonts w:ascii="Cambria" w:hAnsi="Cambria"/>
                <w:sz w:val="18"/>
              </w:rPr>
            </w:pPr>
            <w:r w:rsidRPr="0084367B">
              <w:rPr>
                <w:rFonts w:ascii="Cambria" w:hAnsi="Cambria"/>
                <w:sz w:val="18"/>
                <w:szCs w:val="22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E48A95" w14:textId="77777777" w:rsidR="00725EA4" w:rsidRPr="0084367B" w:rsidRDefault="00725EA4" w:rsidP="005D16C1">
            <w:pPr>
              <w:jc w:val="center"/>
              <w:rPr>
                <w:rFonts w:ascii="Cambria" w:hAnsi="Cambria"/>
                <w:sz w:val="18"/>
              </w:rPr>
            </w:pPr>
            <w:r w:rsidRPr="0084367B">
              <w:rPr>
                <w:rFonts w:ascii="Cambria" w:hAnsi="Cambria"/>
                <w:sz w:val="18"/>
                <w:szCs w:val="22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A55EA8" w14:textId="77777777" w:rsidR="00725EA4" w:rsidRPr="0084367B" w:rsidRDefault="00725EA4" w:rsidP="005D16C1">
            <w:pPr>
              <w:jc w:val="center"/>
              <w:rPr>
                <w:rFonts w:ascii="Cambria" w:hAnsi="Cambria"/>
                <w:sz w:val="18"/>
              </w:rPr>
            </w:pPr>
            <w:r w:rsidRPr="0084367B">
              <w:rPr>
                <w:rFonts w:ascii="Cambria" w:hAnsi="Cambria"/>
                <w:sz w:val="18"/>
                <w:szCs w:val="22"/>
              </w:rPr>
              <w:t>Индивидуальная работа</w:t>
            </w:r>
          </w:p>
        </w:tc>
      </w:tr>
      <w:tr w:rsidR="0084367B" w:rsidRPr="0084367B" w14:paraId="7DA021F9" w14:textId="77777777" w:rsidTr="005D1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8129" w14:textId="77777777" w:rsidR="00725EA4" w:rsidRPr="0084367B" w:rsidRDefault="00725EA4" w:rsidP="00E93E54">
            <w:pPr>
              <w:pStyle w:val="FR3"/>
              <w:numPr>
                <w:ilvl w:val="0"/>
                <w:numId w:val="9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F331" w14:textId="77777777" w:rsidR="00725EA4" w:rsidRPr="0084367B" w:rsidRDefault="00725EA4" w:rsidP="00725EA4">
            <w:pPr>
              <w:widowControl w:val="0"/>
              <w:spacing w:before="60" w:after="60"/>
              <w:ind w:left="57"/>
              <w:rPr>
                <w:rFonts w:ascii="Cambria" w:hAnsi="Cambria"/>
                <w:spacing w:val="-4"/>
                <w:lang w:val="ro-RO"/>
              </w:rPr>
            </w:pPr>
            <w:proofErr w:type="spellStart"/>
            <w:r w:rsidRPr="0084367B">
              <w:rPr>
                <w:lang w:val="ro-RO"/>
              </w:rPr>
              <w:t>Симптомы</w:t>
            </w:r>
            <w:proofErr w:type="spellEnd"/>
            <w:r w:rsidRPr="0084367B">
              <w:rPr>
                <w:lang w:val="ro-RO"/>
              </w:rPr>
              <w:t xml:space="preserve"> и </w:t>
            </w:r>
            <w:proofErr w:type="spellStart"/>
            <w:r w:rsidRPr="0084367B">
              <w:rPr>
                <w:lang w:val="ro-RO"/>
              </w:rPr>
              <w:t>признаки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медицинских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t>зоболеван</w:t>
            </w:r>
            <w:r w:rsidRPr="0084367B">
              <w:rPr>
                <w:lang w:val="ro-RO"/>
              </w:rPr>
              <w:t>ий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C447D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C5743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AC8CBE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6</w:t>
            </w:r>
          </w:p>
        </w:tc>
      </w:tr>
      <w:tr w:rsidR="0084367B" w:rsidRPr="0084367B" w14:paraId="13642654" w14:textId="77777777" w:rsidTr="005D1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3C35" w14:textId="77777777" w:rsidR="00725EA4" w:rsidRPr="0084367B" w:rsidRDefault="00725EA4" w:rsidP="00E93E54">
            <w:pPr>
              <w:pStyle w:val="FR3"/>
              <w:numPr>
                <w:ilvl w:val="0"/>
                <w:numId w:val="9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C59" w14:textId="77777777" w:rsidR="00725EA4" w:rsidRPr="0084367B" w:rsidRDefault="00725EA4" w:rsidP="00725EA4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proofErr w:type="spellStart"/>
            <w:r w:rsidRPr="0084367B">
              <w:rPr>
                <w:lang w:val="ro-RO"/>
              </w:rPr>
              <w:t>Оказание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первой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помощи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AAC9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1B385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A0A845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</w:tr>
      <w:tr w:rsidR="0084367B" w:rsidRPr="0084367B" w14:paraId="3346F099" w14:textId="77777777" w:rsidTr="005D1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0E08" w14:textId="77777777" w:rsidR="00725EA4" w:rsidRPr="0084367B" w:rsidRDefault="00725EA4" w:rsidP="00E93E54">
            <w:pPr>
              <w:pStyle w:val="FR3"/>
              <w:numPr>
                <w:ilvl w:val="0"/>
                <w:numId w:val="9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EE26" w14:textId="77777777" w:rsidR="00725EA4" w:rsidRPr="0084367B" w:rsidRDefault="00725EA4" w:rsidP="00725EA4">
            <w:pPr>
              <w:widowControl w:val="0"/>
              <w:spacing w:before="60" w:after="60"/>
              <w:ind w:firstLine="102"/>
              <w:rPr>
                <w:rFonts w:ascii="Cambria" w:hAnsi="Cambria"/>
                <w:lang w:val="ro-RO"/>
              </w:rPr>
            </w:pPr>
            <w:proofErr w:type="spellStart"/>
            <w:r w:rsidRPr="0084367B">
              <w:rPr>
                <w:lang w:val="ro-RO"/>
              </w:rPr>
              <w:t>Психическое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здоровье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1E5D9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B7898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8E32FD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</w:tr>
      <w:tr w:rsidR="0084367B" w:rsidRPr="0084367B" w14:paraId="754D99A5" w14:textId="77777777" w:rsidTr="005D1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388EB82" w14:textId="77777777" w:rsidR="00725EA4" w:rsidRPr="0084367B" w:rsidRDefault="00725EA4" w:rsidP="00E93E54">
            <w:pPr>
              <w:pStyle w:val="FR3"/>
              <w:numPr>
                <w:ilvl w:val="0"/>
                <w:numId w:val="9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FB077" w14:textId="77777777" w:rsidR="00725EA4" w:rsidRPr="0084367B" w:rsidRDefault="00725EA4" w:rsidP="00725EA4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proofErr w:type="spellStart"/>
            <w:r w:rsidRPr="0084367B">
              <w:rPr>
                <w:lang w:val="ro-RO"/>
              </w:rPr>
              <w:t>Инсульт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1C80E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4A09F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52BDF2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</w:tr>
      <w:tr w:rsidR="0084367B" w:rsidRPr="0084367B" w14:paraId="716443FA" w14:textId="77777777" w:rsidTr="005D1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0C39A4" w14:textId="77777777" w:rsidR="00725EA4" w:rsidRPr="0084367B" w:rsidRDefault="00725EA4" w:rsidP="00E93E54">
            <w:pPr>
              <w:pStyle w:val="FR3"/>
              <w:numPr>
                <w:ilvl w:val="0"/>
                <w:numId w:val="9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C153C" w14:textId="77777777" w:rsidR="00725EA4" w:rsidRPr="0084367B" w:rsidRDefault="00725EA4" w:rsidP="00725EA4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proofErr w:type="spellStart"/>
            <w:r w:rsidRPr="0084367B">
              <w:rPr>
                <w:lang w:val="ro-RO"/>
              </w:rPr>
              <w:t>Сердечные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заболевания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74B4D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0C520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C075C13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</w:tr>
      <w:tr w:rsidR="0084367B" w:rsidRPr="0084367B" w14:paraId="72372CCD" w14:textId="77777777" w:rsidTr="005D1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E90D06C" w14:textId="77777777" w:rsidR="00725EA4" w:rsidRPr="0084367B" w:rsidRDefault="00725EA4" w:rsidP="00E93E54">
            <w:pPr>
              <w:pStyle w:val="FR3"/>
              <w:numPr>
                <w:ilvl w:val="0"/>
                <w:numId w:val="9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889CB" w14:textId="77777777" w:rsidR="00725EA4" w:rsidRPr="0084367B" w:rsidRDefault="00725EA4" w:rsidP="00725EA4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proofErr w:type="spellStart"/>
            <w:r w:rsidRPr="0084367B">
              <w:rPr>
                <w:lang w:val="ro-RO"/>
              </w:rPr>
              <w:t>Сахарный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диабет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AD9F4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86219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29827AF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</w:tr>
      <w:tr w:rsidR="0084367B" w:rsidRPr="0084367B" w14:paraId="2594B3AC" w14:textId="77777777" w:rsidTr="005D1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BEB892" w14:textId="77777777" w:rsidR="00725EA4" w:rsidRPr="0084367B" w:rsidRDefault="00725EA4" w:rsidP="00E93E54">
            <w:pPr>
              <w:pStyle w:val="FR3"/>
              <w:numPr>
                <w:ilvl w:val="0"/>
                <w:numId w:val="9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B9BDF" w14:textId="77777777" w:rsidR="00725EA4" w:rsidRPr="0084367B" w:rsidRDefault="00725EA4" w:rsidP="00725EA4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proofErr w:type="spellStart"/>
            <w:r w:rsidRPr="0084367B">
              <w:rPr>
                <w:lang w:val="ro-RO"/>
              </w:rPr>
              <w:t>Аллергии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783E5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B9F69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FCF7A54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en-US"/>
              </w:rPr>
              <w:t>4</w:t>
            </w:r>
          </w:p>
        </w:tc>
      </w:tr>
      <w:tr w:rsidR="0084367B" w:rsidRPr="0084367B" w14:paraId="76A7D4DB" w14:textId="77777777" w:rsidTr="005D1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4BD8814" w14:textId="77777777" w:rsidR="00725EA4" w:rsidRPr="0084367B" w:rsidRDefault="00725EA4" w:rsidP="00E93E54">
            <w:pPr>
              <w:pStyle w:val="FR3"/>
              <w:numPr>
                <w:ilvl w:val="0"/>
                <w:numId w:val="9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A42C2" w14:textId="77777777" w:rsidR="00725EA4" w:rsidRPr="0084367B" w:rsidRDefault="00725EA4" w:rsidP="00725EA4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proofErr w:type="spellStart"/>
            <w:r w:rsidRPr="0084367B">
              <w:rPr>
                <w:lang w:val="ro-RO"/>
              </w:rPr>
              <w:t>Заболевания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дыхательных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путей</w:t>
            </w:r>
            <w:proofErr w:type="spellEnd"/>
            <w:r w:rsidRPr="0084367B">
              <w:rPr>
                <w:lang w:val="ro-RO"/>
              </w:rPr>
              <w:t xml:space="preserve">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FB7A3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4B3AC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5D7D97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en-US"/>
              </w:rPr>
              <w:t>4</w:t>
            </w:r>
          </w:p>
        </w:tc>
      </w:tr>
      <w:tr w:rsidR="0084367B" w:rsidRPr="0084367B" w14:paraId="1CA6460C" w14:textId="77777777" w:rsidTr="005D1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F9DCEF2" w14:textId="77777777" w:rsidR="00725EA4" w:rsidRPr="0084367B" w:rsidRDefault="00725EA4" w:rsidP="00E93E54">
            <w:pPr>
              <w:pStyle w:val="FR3"/>
              <w:numPr>
                <w:ilvl w:val="0"/>
                <w:numId w:val="9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8D749" w14:textId="77777777" w:rsidR="00725EA4" w:rsidRPr="0084367B" w:rsidRDefault="00725EA4" w:rsidP="00725EA4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proofErr w:type="spellStart"/>
            <w:r w:rsidRPr="0084367B">
              <w:rPr>
                <w:lang w:val="ro-RO"/>
              </w:rPr>
              <w:t>Остеоартрит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7B5EE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B3DF4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E4B951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en-US"/>
              </w:rPr>
              <w:t>4</w:t>
            </w:r>
          </w:p>
        </w:tc>
      </w:tr>
      <w:tr w:rsidR="0084367B" w:rsidRPr="0084367B" w14:paraId="04059C93" w14:textId="77777777" w:rsidTr="005D1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DA0A4F" w14:textId="77777777" w:rsidR="00725EA4" w:rsidRPr="0084367B" w:rsidRDefault="00725EA4" w:rsidP="00E93E54">
            <w:pPr>
              <w:pStyle w:val="FR3"/>
              <w:numPr>
                <w:ilvl w:val="0"/>
                <w:numId w:val="9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A4B46" w14:textId="77777777" w:rsidR="00725EA4" w:rsidRPr="0084367B" w:rsidRDefault="00725EA4" w:rsidP="00725EA4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r w:rsidRPr="0084367B">
              <w:rPr>
                <w:lang w:val="ro-RO"/>
              </w:rPr>
              <w:t>ВИЧ/СПИД.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6765A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71DD6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7044A1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t>4</w:t>
            </w:r>
          </w:p>
        </w:tc>
      </w:tr>
      <w:tr w:rsidR="0084367B" w:rsidRPr="0084367B" w14:paraId="3D792996" w14:textId="77777777" w:rsidTr="005D1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545CD6" w14:textId="77777777" w:rsidR="00725EA4" w:rsidRPr="0084367B" w:rsidRDefault="00725EA4" w:rsidP="00E93E54">
            <w:pPr>
              <w:pStyle w:val="FR3"/>
              <w:numPr>
                <w:ilvl w:val="0"/>
                <w:numId w:val="9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A68BD" w14:textId="77777777" w:rsidR="00725EA4" w:rsidRPr="0084367B" w:rsidRDefault="00725EA4" w:rsidP="00725EA4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r w:rsidRPr="0084367B">
              <w:t>Администрирование лекарств</w:t>
            </w:r>
            <w:r w:rsidRPr="0084367B">
              <w:rPr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1032F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40AD2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D101819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6</w:t>
            </w:r>
          </w:p>
        </w:tc>
      </w:tr>
      <w:tr w:rsidR="0084367B" w:rsidRPr="0084367B" w14:paraId="71316A6A" w14:textId="77777777" w:rsidTr="005D1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3D234D" w14:textId="77777777" w:rsidR="00725EA4" w:rsidRPr="0084367B" w:rsidRDefault="00725EA4" w:rsidP="00E93E54">
            <w:pPr>
              <w:pStyle w:val="FR3"/>
              <w:numPr>
                <w:ilvl w:val="0"/>
                <w:numId w:val="9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02994" w14:textId="77777777" w:rsidR="00725EA4" w:rsidRPr="0084367B" w:rsidRDefault="00725EA4" w:rsidP="00725EA4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proofErr w:type="spellStart"/>
            <w:r w:rsidRPr="0084367B">
              <w:rPr>
                <w:lang w:val="ro-RO"/>
              </w:rPr>
              <w:t>Антимикробная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резистентность</w:t>
            </w:r>
            <w:proofErr w:type="spellEnd"/>
            <w:r w:rsidRPr="0084367B">
              <w:rPr>
                <w:lang w:val="ro-RO"/>
              </w:rPr>
              <w:t>/ MRSA.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7B5C2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4A6A6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0CA0512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</w:tr>
      <w:tr w:rsidR="0084367B" w:rsidRPr="0084367B" w14:paraId="4D039198" w14:textId="77777777" w:rsidTr="005D1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FCC4D69" w14:textId="77777777" w:rsidR="00725EA4" w:rsidRPr="0084367B" w:rsidRDefault="00725EA4" w:rsidP="00E93E54">
            <w:pPr>
              <w:pStyle w:val="FR3"/>
              <w:numPr>
                <w:ilvl w:val="0"/>
                <w:numId w:val="9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27403" w14:textId="77777777" w:rsidR="00725EA4" w:rsidRPr="0084367B" w:rsidRDefault="00725EA4" w:rsidP="00725EA4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proofErr w:type="spellStart"/>
            <w:r w:rsidRPr="0084367B">
              <w:rPr>
                <w:lang w:val="ro-RO"/>
              </w:rPr>
              <w:t>Альтернативная</w:t>
            </w:r>
            <w:proofErr w:type="spellEnd"/>
            <w:r w:rsidRPr="0084367B">
              <w:rPr>
                <w:lang w:val="ro-RO"/>
              </w:rPr>
              <w:t xml:space="preserve"> и </w:t>
            </w:r>
            <w:proofErr w:type="spellStart"/>
            <w:r w:rsidRPr="0084367B">
              <w:rPr>
                <w:lang w:val="ro-RO"/>
              </w:rPr>
              <w:t>дополнительная</w:t>
            </w:r>
            <w:proofErr w:type="spellEnd"/>
            <w:r w:rsidRPr="0084367B">
              <w:rPr>
                <w:lang w:val="ro-RO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медицина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959C6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5F418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121D87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4</w:t>
            </w:r>
          </w:p>
        </w:tc>
      </w:tr>
      <w:tr w:rsidR="0084367B" w:rsidRPr="0084367B" w14:paraId="6693F9FC" w14:textId="77777777" w:rsidTr="005D1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F54DFC" w14:textId="77777777" w:rsidR="00725EA4" w:rsidRPr="0084367B" w:rsidRDefault="00725EA4" w:rsidP="00E93E54">
            <w:pPr>
              <w:pStyle w:val="FR3"/>
              <w:numPr>
                <w:ilvl w:val="0"/>
                <w:numId w:val="9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D8741" w14:textId="77777777" w:rsidR="00725EA4" w:rsidRPr="0084367B" w:rsidRDefault="00725EA4" w:rsidP="00725EA4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proofErr w:type="spellStart"/>
            <w:r w:rsidRPr="0084367B">
              <w:rPr>
                <w:lang w:val="ro-RO"/>
              </w:rPr>
              <w:t>Эпидемии</w:t>
            </w:r>
            <w:proofErr w:type="spellEnd"/>
            <w:r w:rsidRPr="0084367B">
              <w:rPr>
                <w:lang w:val="ro-RO"/>
              </w:rPr>
              <w:t xml:space="preserve"> и </w:t>
            </w:r>
            <w:proofErr w:type="spellStart"/>
            <w:r w:rsidRPr="0084367B">
              <w:rPr>
                <w:lang w:val="ro-RO"/>
              </w:rPr>
              <w:t>пандемии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A7FC3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429B2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1C03A94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6</w:t>
            </w:r>
          </w:p>
        </w:tc>
      </w:tr>
      <w:tr w:rsidR="0084367B" w:rsidRPr="0084367B" w14:paraId="726C9712" w14:textId="77777777" w:rsidTr="005D1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EA178E" w14:textId="77777777" w:rsidR="00725EA4" w:rsidRPr="0084367B" w:rsidRDefault="00725EA4" w:rsidP="00E93E54">
            <w:pPr>
              <w:pStyle w:val="FR3"/>
              <w:numPr>
                <w:ilvl w:val="0"/>
                <w:numId w:val="9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688B7" w14:textId="77777777" w:rsidR="00725EA4" w:rsidRPr="0084367B" w:rsidRDefault="00725EA4" w:rsidP="00725EA4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r w:rsidRPr="0084367B">
              <w:t>Итоговое тестирование.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79E0F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78D87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lang w:val="ro-R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0D3310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</w:p>
        </w:tc>
      </w:tr>
      <w:tr w:rsidR="0084367B" w:rsidRPr="0084367B" w14:paraId="3989C29D" w14:textId="77777777" w:rsidTr="005D1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AEC7876" w14:textId="77777777" w:rsidR="00725EA4" w:rsidRPr="0084367B" w:rsidRDefault="00725EA4" w:rsidP="00E93E54">
            <w:pPr>
              <w:pStyle w:val="FR3"/>
              <w:numPr>
                <w:ilvl w:val="0"/>
                <w:numId w:val="9"/>
              </w:numPr>
              <w:spacing w:before="60" w:after="6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63409" w14:textId="77777777" w:rsidR="00725EA4" w:rsidRPr="0084367B" w:rsidRDefault="00725EA4" w:rsidP="00725EA4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proofErr w:type="spellStart"/>
            <w:r w:rsidRPr="0084367B">
              <w:rPr>
                <w:lang w:val="ro-RO"/>
              </w:rPr>
              <w:t>Экзамен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7300F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B93C7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011B87" w14:textId="77777777" w:rsidR="00725EA4" w:rsidRPr="0084367B" w:rsidRDefault="00725EA4" w:rsidP="00725EA4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</w:p>
        </w:tc>
      </w:tr>
      <w:tr w:rsidR="0084367B" w:rsidRPr="0084367B" w14:paraId="49715ED5" w14:textId="77777777" w:rsidTr="005D1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E031" w14:textId="77777777" w:rsidR="00725EA4" w:rsidRPr="0084367B" w:rsidRDefault="00725EA4" w:rsidP="005D16C1">
            <w:pPr>
              <w:pStyle w:val="FR3"/>
              <w:spacing w:before="60" w:after="60"/>
              <w:ind w:left="113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  <w:r w:rsidRPr="0084367B"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ABDC" w14:textId="77777777" w:rsidR="00725EA4" w:rsidRPr="0084367B" w:rsidRDefault="00725EA4" w:rsidP="005D16C1">
            <w:pPr>
              <w:widowControl w:val="0"/>
              <w:spacing w:before="60" w:after="60"/>
              <w:ind w:left="57"/>
              <w:rPr>
                <w:rFonts w:ascii="Cambria" w:hAnsi="Cambria"/>
              </w:rPr>
            </w:pPr>
            <w:r w:rsidRPr="0084367B">
              <w:rPr>
                <w:b/>
                <w:lang w:val="ro-RO"/>
              </w:rPr>
              <w:t xml:space="preserve">                               </w:t>
            </w:r>
            <w:r w:rsidRPr="0084367B">
              <w:rPr>
                <w:rFonts w:ascii="Cambria" w:hAnsi="Cambria"/>
                <w:b/>
                <w:sz w:val="28"/>
                <w:szCs w:val="28"/>
              </w:rPr>
              <w:t>Итого</w:t>
            </w:r>
            <w:r w:rsidRPr="0084367B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250F" w14:textId="77777777" w:rsidR="00725EA4" w:rsidRPr="0084367B" w:rsidRDefault="00725EA4" w:rsidP="005D16C1">
            <w:pPr>
              <w:spacing w:before="60" w:after="60"/>
              <w:jc w:val="center"/>
              <w:rPr>
                <w:rFonts w:ascii="Cambria" w:hAnsi="Cambria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A051" w14:textId="77777777" w:rsidR="00725EA4" w:rsidRPr="0084367B" w:rsidRDefault="00725EA4" w:rsidP="005D16C1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b/>
                <w:lang w:val="ro-RO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E72489" w14:textId="77777777" w:rsidR="00725EA4" w:rsidRPr="0084367B" w:rsidRDefault="00725EA4" w:rsidP="005D16C1">
            <w:pPr>
              <w:spacing w:before="60" w:after="60"/>
              <w:jc w:val="center"/>
              <w:rPr>
                <w:rFonts w:ascii="Cambria" w:hAnsi="Cambria"/>
                <w:lang w:val="ro-RO"/>
              </w:rPr>
            </w:pPr>
            <w:r w:rsidRPr="0084367B">
              <w:rPr>
                <w:b/>
                <w:lang w:val="ro-RO"/>
              </w:rPr>
              <w:t>60</w:t>
            </w:r>
          </w:p>
        </w:tc>
      </w:tr>
    </w:tbl>
    <w:p w14:paraId="1D4FDAA9" w14:textId="77777777" w:rsidR="00A15F92" w:rsidRPr="00A15F92" w:rsidRDefault="00A15F92" w:rsidP="00A15F92">
      <w:pPr>
        <w:widowControl w:val="0"/>
        <w:spacing w:before="120" w:after="120"/>
        <w:ind w:left="284"/>
        <w:jc w:val="both"/>
        <w:rPr>
          <w:rFonts w:ascii="Cambria" w:hAnsi="Cambria"/>
          <w:b/>
          <w:i/>
          <w:sz w:val="26"/>
        </w:rPr>
      </w:pPr>
      <w:proofErr w:type="spellStart"/>
      <w:r w:rsidRPr="00A15F92">
        <w:rPr>
          <w:rFonts w:ascii="Cambria" w:hAnsi="Cambria"/>
          <w:b/>
          <w:i/>
          <w:sz w:val="26"/>
          <w:lang w:val="ro-RO"/>
        </w:rPr>
        <w:t>Курсы</w:t>
      </w:r>
      <w:proofErr w:type="spellEnd"/>
      <w:r w:rsidRPr="00A15F92">
        <w:rPr>
          <w:rFonts w:ascii="Cambria" w:hAnsi="Cambria"/>
          <w:b/>
          <w:i/>
          <w:sz w:val="26"/>
          <w:lang w:val="ro-RO"/>
        </w:rPr>
        <w:t xml:space="preserve"> (</w:t>
      </w:r>
      <w:r w:rsidRPr="00A15F92">
        <w:rPr>
          <w:rFonts w:ascii="Cambria" w:hAnsi="Cambria"/>
          <w:b/>
          <w:i/>
          <w:sz w:val="26"/>
        </w:rPr>
        <w:t>лекции</w:t>
      </w:r>
      <w:r w:rsidRPr="00A15F92">
        <w:rPr>
          <w:rFonts w:ascii="Cambria" w:hAnsi="Cambria"/>
          <w:b/>
          <w:i/>
          <w:sz w:val="26"/>
          <w:lang w:val="ro-RO"/>
        </w:rPr>
        <w:t xml:space="preserve">), </w:t>
      </w:r>
      <w:proofErr w:type="spellStart"/>
      <w:r w:rsidRPr="00A15F92">
        <w:rPr>
          <w:rFonts w:ascii="Cambria" w:hAnsi="Cambria"/>
          <w:b/>
          <w:i/>
          <w:sz w:val="26"/>
          <w:lang w:val="ro-RO"/>
        </w:rPr>
        <w:t>практические</w:t>
      </w:r>
      <w:proofErr w:type="spellEnd"/>
      <w:r w:rsidRPr="00A15F92">
        <w:rPr>
          <w:rFonts w:ascii="Cambria" w:hAnsi="Cambria"/>
          <w:b/>
          <w:i/>
          <w:sz w:val="26"/>
          <w:lang w:val="ro-RO"/>
        </w:rPr>
        <w:t xml:space="preserve"> </w:t>
      </w:r>
      <w:proofErr w:type="spellStart"/>
      <w:r w:rsidRPr="00A15F92">
        <w:rPr>
          <w:rFonts w:ascii="Cambria" w:hAnsi="Cambria"/>
          <w:b/>
          <w:i/>
          <w:sz w:val="26"/>
          <w:lang w:val="ro-RO"/>
        </w:rPr>
        <w:t>работы</w:t>
      </w:r>
      <w:proofErr w:type="spellEnd"/>
      <w:r w:rsidRPr="00A15F92">
        <w:rPr>
          <w:rFonts w:ascii="Cambria" w:hAnsi="Cambria"/>
          <w:b/>
          <w:i/>
          <w:sz w:val="26"/>
          <w:lang w:val="ro-RO"/>
        </w:rPr>
        <w:t xml:space="preserve">/ </w:t>
      </w:r>
      <w:r w:rsidRPr="00A15F92">
        <w:rPr>
          <w:rFonts w:ascii="Cambria" w:hAnsi="Cambria"/>
          <w:b/>
          <w:i/>
          <w:sz w:val="26"/>
        </w:rPr>
        <w:t>лабораторные работы</w:t>
      </w:r>
      <w:r w:rsidRPr="00A15F92">
        <w:rPr>
          <w:rFonts w:ascii="Cambria" w:hAnsi="Cambria"/>
          <w:b/>
          <w:i/>
          <w:sz w:val="26"/>
          <w:lang w:val="ro-RO"/>
        </w:rPr>
        <w:t>/</w:t>
      </w:r>
      <w:r w:rsidRPr="00A15F92">
        <w:rPr>
          <w:rFonts w:ascii="Cambria" w:hAnsi="Cambria"/>
          <w:b/>
          <w:i/>
          <w:sz w:val="26"/>
        </w:rPr>
        <w:t>семинары</w:t>
      </w:r>
      <w:r w:rsidRPr="00A15F92">
        <w:rPr>
          <w:rFonts w:ascii="Cambria" w:hAnsi="Cambria"/>
          <w:b/>
          <w:i/>
          <w:sz w:val="26"/>
          <w:lang w:val="ro-RO"/>
        </w:rPr>
        <w:t xml:space="preserve"> </w:t>
      </w:r>
      <w:r w:rsidRPr="00A15F92">
        <w:rPr>
          <w:rFonts w:ascii="Cambria" w:hAnsi="Cambria"/>
          <w:b/>
          <w:i/>
          <w:sz w:val="26"/>
        </w:rPr>
        <w:t>и индивидуальные работы (</w:t>
      </w:r>
      <w:proofErr w:type="spellStart"/>
      <w:r w:rsidRPr="00A15F92">
        <w:rPr>
          <w:rFonts w:ascii="Cambria" w:hAnsi="Cambria"/>
          <w:b/>
          <w:lang w:val="ro-RO"/>
        </w:rPr>
        <w:t>Франц</w:t>
      </w:r>
      <w:r w:rsidRPr="00A15F92">
        <w:rPr>
          <w:rFonts w:ascii="Cambria" w:hAnsi="Cambria"/>
          <w:b/>
        </w:rPr>
        <w:t>узский</w:t>
      </w:r>
      <w:proofErr w:type="spellEnd"/>
      <w:r w:rsidRPr="00A15F92">
        <w:rPr>
          <w:rFonts w:ascii="Cambria" w:hAnsi="Cambria"/>
          <w:b/>
        </w:rPr>
        <w:t xml:space="preserve"> язык, </w:t>
      </w:r>
      <w:r w:rsidRPr="00A15F92">
        <w:rPr>
          <w:rFonts w:ascii="Cambria" w:hAnsi="Cambria"/>
          <w:b/>
          <w:lang w:val="ro-RO"/>
        </w:rPr>
        <w:t xml:space="preserve"> </w:t>
      </w:r>
      <w:r w:rsidRPr="00A15F92">
        <w:rPr>
          <w:rFonts w:ascii="Cambria" w:hAnsi="Cambria"/>
          <w:b/>
          <w:i/>
          <w:sz w:val="26"/>
        </w:rPr>
        <w:t>язык, I</w:t>
      </w:r>
      <w:r w:rsidRPr="00A15F92">
        <w:rPr>
          <w:rFonts w:ascii="Cambria" w:hAnsi="Cambria"/>
          <w:b/>
          <w:i/>
          <w:sz w:val="26"/>
          <w:lang w:val="en-US"/>
        </w:rPr>
        <w:t>I</w:t>
      </w:r>
      <w:r w:rsidRPr="00A15F92">
        <w:rPr>
          <w:rFonts w:ascii="Cambria" w:hAnsi="Cambria"/>
          <w:b/>
          <w:i/>
          <w:sz w:val="26"/>
        </w:rPr>
        <w:t xml:space="preserve"> семестр)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898"/>
        <w:gridCol w:w="898"/>
        <w:gridCol w:w="756"/>
      </w:tblGrid>
      <w:tr w:rsidR="00A15F92" w:rsidRPr="00340091" w14:paraId="48DE15AD" w14:textId="77777777" w:rsidTr="00A15F92">
        <w:trPr>
          <w:trHeight w:val="20"/>
          <w:tblHeader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5199" w14:textId="77777777" w:rsidR="00A15F92" w:rsidRPr="00773F4B" w:rsidRDefault="00A15F92" w:rsidP="00A15F92">
            <w:pPr>
              <w:jc w:val="center"/>
              <w:rPr>
                <w:szCs w:val="22"/>
                <w:lang w:val="ro-RO"/>
              </w:rPr>
            </w:pPr>
            <w:r w:rsidRPr="00773F4B">
              <w:rPr>
                <w:szCs w:val="22"/>
                <w:lang w:val="ro-RO"/>
              </w:rPr>
              <w:t>Nr.</w:t>
            </w:r>
          </w:p>
          <w:p w14:paraId="3E3B2A02" w14:textId="77777777" w:rsidR="00A15F92" w:rsidRPr="00773F4B" w:rsidRDefault="00A15F92" w:rsidP="00A15F92">
            <w:pPr>
              <w:jc w:val="center"/>
              <w:rPr>
                <w:szCs w:val="22"/>
                <w:lang w:val="ro-RO"/>
              </w:rPr>
            </w:pPr>
            <w:r w:rsidRPr="00773F4B">
              <w:rPr>
                <w:szCs w:val="22"/>
                <w:lang w:val="ro-RO"/>
              </w:rPr>
              <w:t>d/o</w:t>
            </w:r>
          </w:p>
        </w:tc>
        <w:tc>
          <w:tcPr>
            <w:tcW w:w="694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56E1" w14:textId="77777777" w:rsidR="00A15F92" w:rsidRPr="00773F4B" w:rsidRDefault="00A15F92" w:rsidP="00A15F92">
            <w:pPr>
              <w:jc w:val="center"/>
              <w:rPr>
                <w:szCs w:val="22"/>
                <w:lang w:val="ro-RO"/>
              </w:rPr>
            </w:pPr>
            <w:r w:rsidRPr="00773F4B">
              <w:rPr>
                <w:szCs w:val="22"/>
                <w:lang w:val="ro-RO"/>
              </w:rPr>
              <w:t>ТЕМА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CF2DE" w14:textId="77777777" w:rsidR="00A15F92" w:rsidRPr="00340091" w:rsidRDefault="00A15F92" w:rsidP="00A15F9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Количество часов</w:t>
            </w:r>
          </w:p>
        </w:tc>
      </w:tr>
      <w:tr w:rsidR="00A15F92" w:rsidRPr="00340091" w14:paraId="539C87A3" w14:textId="77777777" w:rsidTr="00A15F92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F25E53" w14:textId="77777777" w:rsidR="00A15F92" w:rsidRPr="00773F4B" w:rsidRDefault="00A15F92" w:rsidP="00A15F92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194CC7" w14:textId="77777777" w:rsidR="00A15F92" w:rsidRPr="00773F4B" w:rsidRDefault="00A15F92" w:rsidP="00A15F92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A331BA" w14:textId="77777777" w:rsidR="00A15F92" w:rsidRPr="00340091" w:rsidRDefault="00A15F92" w:rsidP="00A15F9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Лекции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B798B2" w14:textId="77777777" w:rsidR="00A15F92" w:rsidRPr="00340091" w:rsidRDefault="00A15F92" w:rsidP="00A15F9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Практические работы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699C43" w14:textId="77777777" w:rsidR="00A15F92" w:rsidRPr="00340091" w:rsidRDefault="00A15F92" w:rsidP="00A15F9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Индивидуальная работа</w:t>
            </w:r>
          </w:p>
        </w:tc>
      </w:tr>
      <w:tr w:rsidR="00A15F92" w:rsidRPr="00773F4B" w14:paraId="2877BEEA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5520" w14:textId="77777777" w:rsidR="00A15F92" w:rsidRPr="00773F4B" w:rsidRDefault="00A15F92" w:rsidP="00A15F92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8F74" w14:textId="77777777" w:rsidR="00A15F92" w:rsidRPr="00A15F92" w:rsidRDefault="00A15F92" w:rsidP="00A15F92">
            <w:pPr>
              <w:widowControl w:val="0"/>
              <w:spacing w:before="60" w:after="60"/>
              <w:ind w:left="57"/>
            </w:pPr>
            <w:proofErr w:type="spellStart"/>
            <w:r w:rsidRPr="00A15F92">
              <w:rPr>
                <w:lang w:val="ro-RO"/>
              </w:rPr>
              <w:t>Государственный</w:t>
            </w:r>
            <w:proofErr w:type="spellEnd"/>
            <w:r w:rsidRPr="00A15F92">
              <w:rPr>
                <w:lang w:val="ro-RO"/>
              </w:rPr>
              <w:t xml:space="preserve"> </w:t>
            </w:r>
            <w:proofErr w:type="spellStart"/>
            <w:r w:rsidRPr="00A15F92">
              <w:rPr>
                <w:lang w:val="ro-RO"/>
              </w:rPr>
              <w:t>университет</w:t>
            </w:r>
            <w:proofErr w:type="spellEnd"/>
            <w:r w:rsidRPr="00A15F92">
              <w:rPr>
                <w:lang w:val="ro-RO"/>
              </w:rPr>
              <w:t xml:space="preserve"> </w:t>
            </w:r>
            <w:proofErr w:type="spellStart"/>
            <w:r w:rsidRPr="00A15F92">
              <w:rPr>
                <w:lang w:val="ro-RO"/>
              </w:rPr>
              <w:t>медицины</w:t>
            </w:r>
            <w:proofErr w:type="spellEnd"/>
            <w:r w:rsidRPr="00A15F92">
              <w:rPr>
                <w:lang w:val="ro-RO"/>
              </w:rPr>
              <w:t xml:space="preserve"> и </w:t>
            </w:r>
            <w:proofErr w:type="spellStart"/>
            <w:r w:rsidRPr="00A15F92">
              <w:rPr>
                <w:lang w:val="ro-RO"/>
              </w:rPr>
              <w:t>фармации</w:t>
            </w:r>
            <w:proofErr w:type="spellEnd"/>
            <w:r w:rsidRPr="00A15F92">
              <w:rPr>
                <w:lang w:val="ro-RO"/>
              </w:rPr>
              <w:t xml:space="preserve"> </w:t>
            </w:r>
            <w:proofErr w:type="spellStart"/>
            <w:r w:rsidRPr="00A15F92">
              <w:rPr>
                <w:lang w:val="ro-RO"/>
              </w:rPr>
              <w:t>имени</w:t>
            </w:r>
            <w:proofErr w:type="spellEnd"/>
            <w:r w:rsidRPr="00A15F92">
              <w:rPr>
                <w:lang w:val="ro-RO"/>
              </w:rPr>
              <w:t xml:space="preserve"> </w:t>
            </w:r>
            <w:proofErr w:type="spellStart"/>
            <w:r w:rsidRPr="00A15F92">
              <w:rPr>
                <w:lang w:val="ro-RO"/>
              </w:rPr>
              <w:t>Николая</w:t>
            </w:r>
            <w:proofErr w:type="spellEnd"/>
            <w:r w:rsidRPr="00A15F92">
              <w:rPr>
                <w:lang w:val="ro-RO"/>
              </w:rPr>
              <w:t xml:space="preserve"> </w:t>
            </w:r>
            <w:proofErr w:type="spellStart"/>
            <w:r w:rsidRPr="00A15F92">
              <w:rPr>
                <w:lang w:val="ro-RO"/>
              </w:rPr>
              <w:t>Тестемицану</w:t>
            </w:r>
            <w:proofErr w:type="spellEnd"/>
            <w:r w:rsidRPr="00A15F92"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E4562" w14:textId="77777777" w:rsidR="00A15F92" w:rsidRPr="00773F4B" w:rsidRDefault="00A15F92" w:rsidP="00A15F92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89E56" w14:textId="77777777" w:rsidR="00A15F92" w:rsidRPr="00F54E1B" w:rsidRDefault="00A15F92" w:rsidP="00A15F92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EF2C00" w14:textId="77777777" w:rsidR="00A15F92" w:rsidRPr="00F54E1B" w:rsidRDefault="00A15F92" w:rsidP="00A15F92">
            <w:pPr>
              <w:spacing w:before="60" w:after="60"/>
              <w:jc w:val="center"/>
            </w:pPr>
            <w:r>
              <w:t>4</w:t>
            </w:r>
          </w:p>
        </w:tc>
      </w:tr>
      <w:tr w:rsidR="00A15F92" w:rsidRPr="00340091" w14:paraId="4E9D6346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D25B" w14:textId="77777777" w:rsidR="00A15F92" w:rsidRPr="00773F4B" w:rsidRDefault="00A15F92" w:rsidP="00A15F92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9B25" w14:textId="77777777" w:rsidR="00A15F92" w:rsidRPr="00A15F92" w:rsidRDefault="00A15F92" w:rsidP="00A15F92">
            <w:pPr>
              <w:widowControl w:val="0"/>
              <w:spacing w:before="60" w:after="60"/>
              <w:rPr>
                <w:lang w:val="ro-RO"/>
              </w:rPr>
            </w:pPr>
            <w:r w:rsidRPr="00A15F92">
              <w:t xml:space="preserve"> Медицинское</w:t>
            </w:r>
            <w:r w:rsidRPr="00A15F92">
              <w:rPr>
                <w:lang w:val="en-US"/>
              </w:rPr>
              <w:t xml:space="preserve"> </w:t>
            </w:r>
            <w:r w:rsidRPr="00A15F92">
              <w:t>образование</w:t>
            </w:r>
            <w:r w:rsidRPr="00A15F92">
              <w:rPr>
                <w:lang w:val="en-US"/>
              </w:rPr>
              <w:t xml:space="preserve"> </w:t>
            </w:r>
            <w:r w:rsidRPr="00A15F92">
              <w:t>во</w:t>
            </w:r>
            <w:r w:rsidRPr="00A15F92">
              <w:rPr>
                <w:lang w:val="en-US"/>
              </w:rPr>
              <w:t xml:space="preserve"> </w:t>
            </w:r>
            <w:r w:rsidRPr="00A15F92">
              <w:t>Франции</w:t>
            </w:r>
            <w:r w:rsidRPr="00A15F92">
              <w:rPr>
                <w:lang w:val="en-US"/>
              </w:rPr>
              <w:t>.</w:t>
            </w:r>
            <w:r w:rsidRPr="00A15F92">
              <w:rPr>
                <w:lang w:val="ro-RO"/>
              </w:rPr>
              <w:t xml:space="preserve"> 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182C1" w14:textId="77777777" w:rsidR="00A15F92" w:rsidRPr="00773F4B" w:rsidRDefault="00A15F92" w:rsidP="00A15F92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1F551" w14:textId="77777777" w:rsidR="00A15F92" w:rsidRPr="00F54E1B" w:rsidRDefault="00A15F92" w:rsidP="00A15F92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3CEEAE" w14:textId="77777777" w:rsidR="00A15F92" w:rsidRPr="00F54E1B" w:rsidRDefault="00A15F92" w:rsidP="00A15F92">
            <w:pPr>
              <w:spacing w:before="60" w:after="60"/>
              <w:jc w:val="center"/>
            </w:pPr>
            <w:r>
              <w:t>2</w:t>
            </w:r>
          </w:p>
        </w:tc>
      </w:tr>
      <w:tr w:rsidR="00A15F92" w:rsidRPr="00340091" w14:paraId="7CAB84FA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5B03" w14:textId="77777777" w:rsidR="00A15F92" w:rsidRPr="00773F4B" w:rsidRDefault="00A15F92" w:rsidP="00A15F92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28C1" w14:textId="77777777" w:rsidR="00A15F92" w:rsidRPr="00A15F92" w:rsidRDefault="00A15F92" w:rsidP="00A15F92">
            <w:pPr>
              <w:widowControl w:val="0"/>
              <w:spacing w:before="60" w:after="60"/>
              <w:ind w:left="57"/>
              <w:rPr>
                <w:lang w:val="ro-RO"/>
              </w:rPr>
            </w:pPr>
            <w:r w:rsidRPr="00A15F92">
              <w:t>Рабочий</w:t>
            </w:r>
            <w:r w:rsidRPr="00A15F92">
              <w:rPr>
                <w:lang w:val="en-US"/>
              </w:rPr>
              <w:t xml:space="preserve"> </w:t>
            </w:r>
            <w:r w:rsidRPr="00A15F92">
              <w:t>день</w:t>
            </w:r>
            <w:r w:rsidRPr="00A15F92">
              <w:rPr>
                <w:lang w:val="en-US"/>
              </w:rPr>
              <w:t xml:space="preserve"> </w:t>
            </w:r>
            <w:r w:rsidRPr="00A15F92">
              <w:t>студента</w:t>
            </w:r>
            <w:r w:rsidRPr="00A15F92">
              <w:rPr>
                <w:lang w:val="en-US"/>
              </w:rPr>
              <w:t>-</w:t>
            </w:r>
            <w:r w:rsidRPr="00A15F92">
              <w:t>медика</w:t>
            </w:r>
            <w:r w:rsidRPr="00A15F92">
              <w:rPr>
                <w:lang w:val="en-US"/>
              </w:rPr>
              <w:t xml:space="preserve">. 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E4377" w14:textId="77777777" w:rsidR="00A15F92" w:rsidRPr="00773F4B" w:rsidRDefault="00A15F92" w:rsidP="00A15F92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ED6B" w14:textId="77777777" w:rsidR="00A15F92" w:rsidRDefault="00A15F92" w:rsidP="00A15F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D6FCC3" w14:textId="77777777" w:rsidR="00A15F92" w:rsidRPr="00F54E1B" w:rsidRDefault="00A15F92" w:rsidP="00A15F92">
            <w:pPr>
              <w:spacing w:before="60" w:after="60"/>
              <w:jc w:val="center"/>
              <w:rPr>
                <w:lang w:val="en-US"/>
              </w:rPr>
            </w:pPr>
            <w:r>
              <w:t>4</w:t>
            </w:r>
          </w:p>
        </w:tc>
      </w:tr>
      <w:tr w:rsidR="00A15F92" w:rsidRPr="00773F4B" w14:paraId="5C491D8F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573D" w14:textId="77777777" w:rsidR="00A15F92" w:rsidRPr="00773F4B" w:rsidRDefault="00A15F92" w:rsidP="00A15F92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B911" w14:textId="77777777" w:rsidR="00A15F92" w:rsidRPr="00A15F92" w:rsidRDefault="00A15F92" w:rsidP="00A15F92">
            <w:r w:rsidRPr="00A15F92">
              <w:rPr>
                <w:lang w:val="ro-RO"/>
              </w:rPr>
              <w:t xml:space="preserve"> </w:t>
            </w:r>
            <w:r w:rsidRPr="00A15F92">
              <w:t>Человеческое</w:t>
            </w:r>
            <w:r w:rsidRPr="00A15F92">
              <w:rPr>
                <w:lang w:val="en-US"/>
              </w:rPr>
              <w:t xml:space="preserve"> </w:t>
            </w:r>
            <w:r w:rsidRPr="00A15F92">
              <w:t>тело</w:t>
            </w:r>
            <w:r w:rsidRPr="00A15F92">
              <w:rPr>
                <w:lang w:val="en-US"/>
              </w:rPr>
              <w:t xml:space="preserve">. </w:t>
            </w:r>
            <w:r w:rsidRPr="00A15F92">
              <w:t>Скелет.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CAF52" w14:textId="77777777" w:rsidR="00A15F92" w:rsidRPr="00773F4B" w:rsidRDefault="00A15F92" w:rsidP="00A15F92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EB739" w14:textId="77777777" w:rsidR="00A15F92" w:rsidRDefault="00A15F92" w:rsidP="00A15F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580F20" w14:textId="77777777" w:rsidR="00A15F92" w:rsidRPr="00773F4B" w:rsidRDefault="00A15F92" w:rsidP="00A15F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A15F92" w:rsidRPr="002B676A" w14:paraId="51797692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D61B" w14:textId="77777777" w:rsidR="00A15F92" w:rsidRPr="00773F4B" w:rsidRDefault="00A15F92" w:rsidP="00A15F92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BDE0" w14:textId="77777777" w:rsidR="00A15F92" w:rsidRPr="00A15F92" w:rsidRDefault="00A15F92" w:rsidP="00A15F9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lang w:eastAsia="en-US"/>
              </w:rPr>
            </w:pPr>
            <w:r w:rsidRPr="00A15F92">
              <w:rPr>
                <w:lang w:eastAsia="en-US"/>
              </w:rPr>
              <w:t>Мышечная система. Состав и характеристики.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1FBC9" w14:textId="77777777" w:rsidR="00A15F92" w:rsidRPr="00773F4B" w:rsidRDefault="00A15F92" w:rsidP="00A15F92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53DD1" w14:textId="77777777" w:rsidR="00A15F92" w:rsidRDefault="00A15F92" w:rsidP="00A15F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512EB3" w14:textId="77777777" w:rsidR="00A15F92" w:rsidRPr="00773F4B" w:rsidRDefault="00A15F92" w:rsidP="00A15F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A15F92" w:rsidRPr="002B676A" w14:paraId="0975FE70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AE75" w14:textId="77777777" w:rsidR="00A15F92" w:rsidRDefault="00A15F92" w:rsidP="00A15F92">
            <w:pPr>
              <w:pStyle w:val="FR3"/>
              <w:spacing w:before="60" w:after="6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9C2A" w14:textId="77777777" w:rsidR="00A15F92" w:rsidRPr="00A15F92" w:rsidRDefault="00A15F92" w:rsidP="00A15F92">
            <w:pPr>
              <w:pStyle w:val="HTMLPreformatted"/>
              <w:shd w:val="clear" w:color="auto" w:fill="F8F9FA"/>
              <w:spacing w:line="36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F92"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система. Строение и функции дыхательной системы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6D30B" w14:textId="77777777" w:rsidR="00A15F92" w:rsidRPr="00773F4B" w:rsidRDefault="00A15F92" w:rsidP="00A15F92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B3A64" w14:textId="77777777" w:rsidR="00A15F92" w:rsidRDefault="00A15F92" w:rsidP="00A15F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8BEFA8" w14:textId="77777777" w:rsidR="00A15F92" w:rsidRDefault="00A15F92" w:rsidP="00A15F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A15F92" w:rsidRPr="002B676A" w14:paraId="262A0D62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D2A7" w14:textId="77777777" w:rsidR="00A15F92" w:rsidRDefault="00A15F92" w:rsidP="00A15F92">
            <w:pPr>
              <w:pStyle w:val="FR3"/>
              <w:spacing w:before="60" w:after="6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FA7A" w14:textId="77777777" w:rsidR="00A15F92" w:rsidRPr="00A15F92" w:rsidRDefault="00A15F92" w:rsidP="00A15F92">
            <w:pPr>
              <w:pStyle w:val="HTMLPreformatted"/>
              <w:shd w:val="clear" w:color="auto" w:fill="F8F9FA"/>
              <w:spacing w:line="360" w:lineRule="atLeast"/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F92"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>Пищеварительная система. Строение и функции пищеварительной системы.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D01CC" w14:textId="77777777" w:rsidR="00A15F92" w:rsidRPr="00773F4B" w:rsidRDefault="00A15F92" w:rsidP="00A15F92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AC307" w14:textId="77777777" w:rsidR="00A15F92" w:rsidRDefault="00A15F92" w:rsidP="00A15F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98CE2A" w14:textId="77777777" w:rsidR="00A15F92" w:rsidRDefault="00A15F92" w:rsidP="00A15F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A15F92" w:rsidRPr="002B676A" w14:paraId="31B50360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2033" w14:textId="77777777" w:rsidR="00A15F92" w:rsidRDefault="00A15F92" w:rsidP="00A15F92">
            <w:pPr>
              <w:pStyle w:val="FR3"/>
              <w:spacing w:before="60" w:after="6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15D3" w14:textId="77777777" w:rsidR="00A15F92" w:rsidRPr="00A15F92" w:rsidRDefault="00A15F92" w:rsidP="00A15F92">
            <w:pPr>
              <w:pStyle w:val="HTMLPreformatted"/>
              <w:shd w:val="clear" w:color="auto" w:fill="F8F9FA"/>
              <w:spacing w:line="360" w:lineRule="atLeast"/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F92"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>Нервная система. Строение и функции нервной системы.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21C91" w14:textId="77777777" w:rsidR="00A15F92" w:rsidRPr="00773F4B" w:rsidRDefault="00A15F92" w:rsidP="00A15F92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EA325" w14:textId="77777777" w:rsidR="00A15F92" w:rsidRDefault="00A15F92" w:rsidP="00A15F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158C53" w14:textId="77777777" w:rsidR="00A15F92" w:rsidRDefault="00A15F92" w:rsidP="00A15F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A15F92" w:rsidRPr="002B676A" w14:paraId="3AE556B1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4EB3" w14:textId="77777777" w:rsidR="00A15F92" w:rsidRPr="00773F4B" w:rsidRDefault="00A15F92" w:rsidP="00A15F92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CDD1" w14:textId="77777777" w:rsidR="00A15F92" w:rsidRPr="00A15F92" w:rsidRDefault="00A15F92" w:rsidP="00A15F92">
            <w:pPr>
              <w:pStyle w:val="HTMLPreformatted"/>
              <w:shd w:val="clear" w:color="auto" w:fill="F8F9FA"/>
              <w:spacing w:line="36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5F92"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Сердечно-сосудистая система. Строение и функции сердечно-сосудистой системы. </w:t>
            </w:r>
            <w:r w:rsidRPr="00A1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Сердце. Малый круг кровообращения. Большой </w:t>
            </w:r>
            <w:r w:rsidR="00BA1C88" w:rsidRPr="00A1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 кровообращения</w:t>
            </w:r>
            <w:r w:rsidRPr="00A15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6ABE3" w14:textId="77777777" w:rsidR="00A15F92" w:rsidRPr="00773F4B" w:rsidRDefault="00A15F92" w:rsidP="00A15F92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CD897" w14:textId="77777777" w:rsidR="00A15F92" w:rsidRDefault="00A15F92" w:rsidP="00A15F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0DEA61" w14:textId="77777777" w:rsidR="00A15F92" w:rsidRPr="00773F4B" w:rsidRDefault="00A15F92" w:rsidP="00A15F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A15F92" w:rsidRPr="002B676A" w14:paraId="7230E969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9AC6" w14:textId="77777777" w:rsidR="00A15F92" w:rsidRPr="002B1359" w:rsidRDefault="00A15F92" w:rsidP="00A15F92">
            <w:pPr>
              <w:pStyle w:val="FR3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4293" w14:textId="77777777" w:rsidR="00A15F92" w:rsidRPr="00FF681F" w:rsidRDefault="00A15F92" w:rsidP="00A15F92">
            <w:pPr>
              <w:pStyle w:val="HTMLPreformatted"/>
              <w:shd w:val="clear" w:color="auto" w:fill="F8F9FA"/>
              <w:spacing w:line="360" w:lineRule="atLeast"/>
              <w:rPr>
                <w:rStyle w:val="y2iqfc"/>
                <w:rFonts w:ascii="inherit" w:hAnsi="inherit"/>
                <w:color w:val="202124"/>
                <w:sz w:val="28"/>
                <w:szCs w:val="28"/>
              </w:rPr>
            </w:pPr>
            <w:r>
              <w:rPr>
                <w:rStyle w:val="y2iqfc"/>
                <w:rFonts w:ascii="inherit" w:hAnsi="inherit"/>
                <w:color w:val="202124"/>
                <w:sz w:val="28"/>
                <w:szCs w:val="28"/>
                <w:lang w:val="ru-RU"/>
              </w:rPr>
              <w:t>Пять чувств человека</w:t>
            </w:r>
            <w:r>
              <w:rPr>
                <w:rStyle w:val="y2iqfc"/>
                <w:rFonts w:ascii="inherit" w:hAnsi="inherit"/>
                <w:color w:val="202124"/>
                <w:sz w:val="28"/>
                <w:szCs w:val="28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FAE0E" w14:textId="77777777" w:rsidR="00A15F92" w:rsidRPr="00773F4B" w:rsidRDefault="00A15F92" w:rsidP="00A15F92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5592F" w14:textId="77777777" w:rsidR="00A15F92" w:rsidRDefault="00A15F92" w:rsidP="00A15F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B0A8F" w14:textId="77777777" w:rsidR="00A15F92" w:rsidRDefault="00A15F92" w:rsidP="00A15F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A15F92" w:rsidRPr="002B676A" w14:paraId="1DB91392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5CB3" w14:textId="77777777" w:rsidR="00A15F92" w:rsidRDefault="00A15F92" w:rsidP="00A15F92">
            <w:pPr>
              <w:pStyle w:val="FR3"/>
              <w:spacing w:before="60" w:after="6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2D19" w14:textId="77777777" w:rsidR="00A15F92" w:rsidRPr="00F307B1" w:rsidRDefault="00A15F92" w:rsidP="00A15F92">
            <w:pPr>
              <w:pStyle w:val="HTMLPreformatted"/>
              <w:shd w:val="clear" w:color="auto" w:fill="F8F9FA"/>
              <w:spacing w:line="360" w:lineRule="atLeast"/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07B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  <w:lang w:val="ru-RU"/>
              </w:rPr>
              <w:t>Лекарства (виды лекарств и формы приема).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AEB67" w14:textId="77777777" w:rsidR="00A15F92" w:rsidRPr="00773F4B" w:rsidRDefault="00A15F92" w:rsidP="00A15F92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5A7A8" w14:textId="77777777" w:rsidR="00A15F92" w:rsidRDefault="00A15F92" w:rsidP="00A15F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EDBEAF" w14:textId="77777777" w:rsidR="00A15F92" w:rsidRDefault="00A15F92" w:rsidP="00A15F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A15F92" w:rsidRPr="003369A0" w14:paraId="234EF76C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9344" w14:textId="77777777" w:rsidR="00A15F92" w:rsidRPr="00773F4B" w:rsidRDefault="00A15F92" w:rsidP="00A15F92">
            <w:pPr>
              <w:pStyle w:val="FR3"/>
              <w:spacing w:before="60" w:after="6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7FA1" w14:textId="77777777" w:rsidR="00A15F92" w:rsidRPr="003369A0" w:rsidRDefault="00A15F92" w:rsidP="00A15F92">
            <w:pPr>
              <w:widowControl w:val="0"/>
              <w:spacing w:before="60" w:after="60"/>
              <w:ind w:left="57"/>
            </w:pPr>
            <w:r>
              <w:t>Антибиотики</w:t>
            </w:r>
            <w:r w:rsidRPr="003369A0">
              <w:rPr>
                <w:lang w:val="ro-RO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31ADA" w14:textId="77777777" w:rsidR="00A15F92" w:rsidRPr="00773F4B" w:rsidRDefault="00A15F92" w:rsidP="00A15F92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A1575" w14:textId="77777777" w:rsidR="00A15F92" w:rsidRDefault="00A15F92" w:rsidP="00A15F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45F182" w14:textId="77777777" w:rsidR="00A15F92" w:rsidRPr="00773F4B" w:rsidRDefault="00A15F92" w:rsidP="00A15F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A15F92" w:rsidRPr="003369A0" w14:paraId="3B23D800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B2FE" w14:textId="77777777" w:rsidR="00A15F92" w:rsidRDefault="00A15F92" w:rsidP="00A15F92">
            <w:pPr>
              <w:pStyle w:val="FR3"/>
              <w:spacing w:before="60" w:after="6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7C10" w14:textId="77777777" w:rsidR="00A15F92" w:rsidRDefault="00A15F92" w:rsidP="00A15F92">
            <w:pPr>
              <w:widowControl w:val="0"/>
              <w:spacing w:before="60" w:after="60"/>
              <w:ind w:left="57"/>
            </w:pPr>
            <w:r>
              <w:t>Вакцины и вакцинация</w:t>
            </w:r>
            <w:r w:rsidRPr="003369A0">
              <w:rPr>
                <w:lang w:val="ro-RO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D37B8" w14:textId="77777777" w:rsidR="00A15F92" w:rsidRPr="00773F4B" w:rsidRDefault="00A15F92" w:rsidP="00A15F92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F79BD" w14:textId="77777777" w:rsidR="00A15F92" w:rsidRDefault="00A15F92" w:rsidP="00A15F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CE3715" w14:textId="77777777" w:rsidR="00A15F92" w:rsidRDefault="00A15F92" w:rsidP="00A15F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A15F92" w:rsidRPr="003369A0" w14:paraId="44E6B6EA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5AC1" w14:textId="77777777" w:rsidR="00A15F92" w:rsidRDefault="00A15F92" w:rsidP="00A15F92">
            <w:pPr>
              <w:pStyle w:val="FR3"/>
              <w:spacing w:before="60" w:after="6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763" w14:textId="77777777" w:rsidR="00A15F92" w:rsidRDefault="00A15F92" w:rsidP="00A15F92">
            <w:pPr>
              <w:widowControl w:val="0"/>
              <w:spacing w:before="60" w:after="60"/>
              <w:ind w:left="57"/>
            </w:pPr>
            <w:r>
              <w:t>Витамины</w:t>
            </w:r>
            <w:r w:rsidRPr="003369A0">
              <w:rPr>
                <w:lang w:val="ro-RO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6C2AC" w14:textId="77777777" w:rsidR="00A15F92" w:rsidRPr="00773F4B" w:rsidRDefault="00A15F92" w:rsidP="00A15F92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714EE" w14:textId="77777777" w:rsidR="00A15F92" w:rsidRDefault="00A15F92" w:rsidP="00A15F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6ABD23" w14:textId="77777777" w:rsidR="00A15F92" w:rsidRDefault="00A15F92" w:rsidP="00A15F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6624AD" w:rsidRPr="003369A0" w14:paraId="54E2B92E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089F" w14:textId="77777777" w:rsidR="006624AD" w:rsidRDefault="006624AD" w:rsidP="00A15F92">
            <w:pPr>
              <w:pStyle w:val="FR3"/>
              <w:spacing w:before="60" w:after="6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EE4" w14:textId="77777777" w:rsidR="006624AD" w:rsidRDefault="006624AD" w:rsidP="00A15F92">
            <w:pPr>
              <w:widowControl w:val="0"/>
              <w:spacing w:before="60" w:after="60"/>
              <w:ind w:left="57"/>
            </w:pPr>
            <w:r>
              <w:t>Итоговое тестирование.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B7694" w14:textId="77777777" w:rsidR="006624AD" w:rsidRPr="00773F4B" w:rsidRDefault="006624AD" w:rsidP="00A15F92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0FF3B" w14:textId="77777777" w:rsidR="006624AD" w:rsidRDefault="006624AD" w:rsidP="00A15F92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EC50C1" w14:textId="77777777" w:rsidR="006624AD" w:rsidRDefault="006624AD" w:rsidP="00A15F92">
            <w:pPr>
              <w:spacing w:before="60" w:after="60"/>
              <w:jc w:val="center"/>
              <w:rPr>
                <w:lang w:val="ro-RO"/>
              </w:rPr>
            </w:pPr>
          </w:p>
        </w:tc>
      </w:tr>
      <w:tr w:rsidR="006624AD" w:rsidRPr="003369A0" w14:paraId="3C73F1C3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F4FA" w14:textId="77777777" w:rsidR="006624AD" w:rsidRDefault="006624AD" w:rsidP="006624AD">
            <w:pPr>
              <w:pStyle w:val="FR3"/>
              <w:spacing w:before="60" w:after="6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D76F" w14:textId="77777777" w:rsidR="006624AD" w:rsidRDefault="006624AD" w:rsidP="006624AD">
            <w:pPr>
              <w:widowControl w:val="0"/>
              <w:spacing w:before="60" w:after="60"/>
              <w:ind w:left="57"/>
            </w:pPr>
            <w:proofErr w:type="spellStart"/>
            <w:r w:rsidRPr="0084367B">
              <w:rPr>
                <w:lang w:val="ro-RO"/>
              </w:rPr>
              <w:t>Экзамен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5BB82" w14:textId="77777777" w:rsidR="006624AD" w:rsidRPr="00773F4B" w:rsidRDefault="006624AD" w:rsidP="006624AD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71935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EEDBD2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</w:p>
        </w:tc>
      </w:tr>
      <w:tr w:rsidR="006624AD" w:rsidRPr="003369A0" w14:paraId="38328DC3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A3F3" w14:textId="77777777" w:rsidR="006624AD" w:rsidRDefault="006624AD" w:rsidP="006624AD">
            <w:pPr>
              <w:pStyle w:val="FR3"/>
              <w:spacing w:before="60" w:after="60"/>
              <w:rPr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8084" w14:textId="77777777" w:rsidR="006624AD" w:rsidRPr="00601865" w:rsidRDefault="006624AD" w:rsidP="006624AD">
            <w:pPr>
              <w:widowControl w:val="0"/>
              <w:spacing w:before="60" w:after="60"/>
              <w:ind w:left="57"/>
              <w:jc w:val="center"/>
              <w:rPr>
                <w:lang w:val="en-US"/>
              </w:rPr>
            </w:pPr>
            <w:r w:rsidRPr="0084367B">
              <w:rPr>
                <w:rFonts w:ascii="Cambria" w:hAnsi="Cambria"/>
                <w:b/>
                <w:sz w:val="28"/>
                <w:szCs w:val="28"/>
              </w:rPr>
              <w:t>Итого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2F643" w14:textId="77777777" w:rsidR="006624AD" w:rsidRPr="00773F4B" w:rsidRDefault="006624AD" w:rsidP="006624AD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E258F" w14:textId="77777777" w:rsidR="006624AD" w:rsidRPr="002B1359" w:rsidRDefault="006624AD" w:rsidP="006624AD">
            <w:pPr>
              <w:spacing w:before="60" w:after="60"/>
              <w:jc w:val="center"/>
              <w:rPr>
                <w:b/>
                <w:lang w:val="ro-RO"/>
              </w:rPr>
            </w:pPr>
            <w:r w:rsidRPr="002B1359">
              <w:rPr>
                <w:b/>
                <w:lang w:val="ro-RO"/>
              </w:rPr>
              <w:t>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13A1CA" w14:textId="77777777" w:rsidR="006624AD" w:rsidRPr="002B1359" w:rsidRDefault="006624AD" w:rsidP="006624AD">
            <w:pPr>
              <w:spacing w:before="60" w:after="60"/>
              <w:jc w:val="center"/>
              <w:rPr>
                <w:b/>
                <w:lang w:val="ro-RO"/>
              </w:rPr>
            </w:pPr>
            <w:r w:rsidRPr="002B1359">
              <w:rPr>
                <w:b/>
                <w:lang w:val="ro-RO"/>
              </w:rPr>
              <w:t>60</w:t>
            </w:r>
          </w:p>
        </w:tc>
      </w:tr>
      <w:tr w:rsidR="006624AD" w:rsidRPr="003369A0" w14:paraId="219600FC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4158" w14:textId="77777777" w:rsidR="006624AD" w:rsidRDefault="006624AD" w:rsidP="006624AD">
            <w:pPr>
              <w:pStyle w:val="FR3"/>
              <w:spacing w:before="60" w:after="60"/>
              <w:rPr>
                <w:sz w:val="24"/>
                <w:szCs w:val="24"/>
                <w:lang w:val="ro-RO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75BA" w14:textId="77777777" w:rsidR="006624AD" w:rsidRDefault="006624AD" w:rsidP="006624AD">
            <w:pPr>
              <w:widowControl w:val="0"/>
              <w:spacing w:before="60" w:after="60"/>
              <w:ind w:lef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lang w:val="ro-RO"/>
              </w:rPr>
              <w:t xml:space="preserve">II </w:t>
            </w:r>
            <w:r>
              <w:rPr>
                <w:b/>
              </w:rPr>
              <w:t>семестр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95994" w14:textId="77777777" w:rsidR="006624AD" w:rsidRPr="00773F4B" w:rsidRDefault="006624AD" w:rsidP="006624AD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DE6A04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</w:p>
        </w:tc>
      </w:tr>
      <w:tr w:rsidR="006624AD" w:rsidRPr="003369A0" w14:paraId="7F6104A9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2B07BBF" w14:textId="77777777" w:rsidR="006624AD" w:rsidRDefault="006624AD" w:rsidP="006624AD">
            <w:pPr>
              <w:pStyle w:val="FR3"/>
              <w:spacing w:before="60" w:after="6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80AB5" w14:textId="77777777" w:rsidR="006624AD" w:rsidRPr="00640196" w:rsidRDefault="006624AD" w:rsidP="006624AD">
            <w:pPr>
              <w:pStyle w:val="HTMLPreformatted"/>
              <w:shd w:val="clear" w:color="auto" w:fill="F8F9FA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3866"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>Система здравоохранения и медицинские учреждения. Медицинские специальности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F7DB2" w14:textId="77777777" w:rsidR="006624AD" w:rsidRPr="00773F4B" w:rsidRDefault="006624AD" w:rsidP="006624AD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5FB7E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9DE4D7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6624AD" w:rsidRPr="003369A0" w14:paraId="141AF67C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7FCD1A3" w14:textId="77777777" w:rsidR="006624AD" w:rsidRDefault="006624AD" w:rsidP="006624AD">
            <w:pPr>
              <w:pStyle w:val="FR3"/>
              <w:spacing w:before="60" w:after="6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33900" w14:textId="77777777" w:rsidR="006624AD" w:rsidRPr="00593866" w:rsidRDefault="006624AD" w:rsidP="006624AD">
            <w:pPr>
              <w:pStyle w:val="HTMLPreformatted"/>
              <w:shd w:val="clear" w:color="auto" w:fill="F8F9FA"/>
              <w:spacing w:line="360" w:lineRule="atLeast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 w:rsidRPr="00593866"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Медицинский осмотр. Этапы консультации врача. </w:t>
            </w:r>
            <w:proofErr w:type="spellStart"/>
            <w:r w:rsidRPr="00593866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93866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proofErr w:type="spellEnd"/>
            <w:r w:rsidRPr="00593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866">
              <w:rPr>
                <w:rFonts w:ascii="Times New Roman" w:hAnsi="Times New Roman" w:cs="Times New Roman"/>
                <w:sz w:val="24"/>
                <w:szCs w:val="24"/>
              </w:rPr>
              <w:t>осмотров</w:t>
            </w:r>
            <w:proofErr w:type="spellEnd"/>
            <w:r w:rsidRPr="00593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E863A" w14:textId="77777777" w:rsidR="006624AD" w:rsidRPr="00773F4B" w:rsidRDefault="006624AD" w:rsidP="006624AD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00EA7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1EDD42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6624AD" w:rsidRPr="003369A0" w14:paraId="5EECC0DA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96EADCA" w14:textId="77777777" w:rsidR="006624AD" w:rsidRPr="00773F4B" w:rsidRDefault="006624AD" w:rsidP="006624AD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3.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E07CE" w14:textId="77777777" w:rsidR="006624AD" w:rsidRPr="00593866" w:rsidRDefault="006624AD" w:rsidP="006624AD">
            <w:pPr>
              <w:pStyle w:val="HTMLPreformatted"/>
              <w:shd w:val="clear" w:color="auto" w:fill="F8F9FA"/>
              <w:spacing w:line="45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3866"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и назначение лекарств.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E597A" w14:textId="77777777" w:rsidR="006624AD" w:rsidRPr="00773F4B" w:rsidRDefault="006624AD" w:rsidP="006624AD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B8FE3" w14:textId="77777777" w:rsidR="006624AD" w:rsidRPr="00773F4B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5BC6F6" w14:textId="77777777" w:rsidR="006624AD" w:rsidRPr="00773F4B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6624AD" w:rsidRPr="003369A0" w14:paraId="309C336B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AF6435" w14:textId="77777777" w:rsidR="006624AD" w:rsidRDefault="006624AD" w:rsidP="006624AD">
            <w:pPr>
              <w:pStyle w:val="FR3"/>
              <w:spacing w:before="60" w:after="6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40624" w14:textId="77777777" w:rsidR="006624AD" w:rsidRPr="00593866" w:rsidRDefault="006624AD" w:rsidP="006624AD">
            <w:pPr>
              <w:pStyle w:val="HTMLPreformatted"/>
              <w:shd w:val="clear" w:color="auto" w:fill="F8F9FA"/>
              <w:spacing w:line="360" w:lineRule="atLeast"/>
              <w:rPr>
                <w:rFonts w:ascii="inherit" w:hAnsi="inherit"/>
                <w:sz w:val="28"/>
                <w:szCs w:val="28"/>
                <w:lang w:val="ru-RU"/>
              </w:rPr>
            </w:pPr>
            <w:proofErr w:type="spellStart"/>
            <w:r w:rsidRPr="005938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Практикум</w:t>
            </w:r>
            <w:proofErr w:type="spellEnd"/>
            <w:r w:rsidRPr="005938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proofErr w:type="spellStart"/>
            <w:r w:rsidRPr="005938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формирование</w:t>
            </w:r>
            <w:proofErr w:type="spellEnd"/>
            <w:r w:rsidRPr="005938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593866"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коммуникативным </w:t>
            </w:r>
            <w:proofErr w:type="spellStart"/>
            <w:r w:rsidRPr="005938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навыков</w:t>
            </w:r>
            <w:proofErr w:type="spellEnd"/>
            <w:r w:rsidRPr="005938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593866"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контексте </w:t>
            </w:r>
            <w:r w:rsidRPr="00593866">
              <w:rPr>
                <w:rStyle w:val="y2iqfc"/>
                <w:rFonts w:ascii="inherit" w:hAnsi="inherit"/>
                <w:sz w:val="24"/>
                <w:szCs w:val="24"/>
                <w:lang w:val="ru-RU"/>
              </w:rPr>
              <w:t>общение</w:t>
            </w:r>
            <w:r w:rsidRPr="00593866">
              <w:rPr>
                <w:rStyle w:val="y2iqfc"/>
                <w:rFonts w:ascii="inherit" w:hAnsi="inherit"/>
                <w:sz w:val="28"/>
                <w:szCs w:val="28"/>
                <w:lang w:val="ru-RU"/>
              </w:rPr>
              <w:t xml:space="preserve"> </w:t>
            </w:r>
            <w:r w:rsidRPr="00593866">
              <w:rPr>
                <w:rStyle w:val="y2iqfc"/>
                <w:rFonts w:ascii="Times New Roman" w:hAnsi="Times New Roman" w:cs="Times New Roman"/>
                <w:sz w:val="24"/>
                <w:szCs w:val="24"/>
                <w:lang w:val="ru-RU"/>
              </w:rPr>
              <w:t>врача и пациента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C7874" w14:textId="77777777" w:rsidR="006624AD" w:rsidRPr="00773F4B" w:rsidRDefault="006624AD" w:rsidP="006624AD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5F121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230438D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6624AD" w:rsidRPr="003369A0" w14:paraId="2BED0CA3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6D5660" w14:textId="77777777" w:rsidR="006624AD" w:rsidRPr="00B54B1F" w:rsidRDefault="006624AD" w:rsidP="006624AD">
            <w:pPr>
              <w:pStyle w:val="FR3"/>
              <w:spacing w:before="60" w:after="6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o-RO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79E28" w14:textId="77777777" w:rsidR="006624AD" w:rsidRPr="00B54B1F" w:rsidRDefault="006624AD" w:rsidP="006624AD">
            <w:pPr>
              <w:pStyle w:val="HTMLPreformatted"/>
              <w:shd w:val="clear" w:color="auto" w:fill="F8F9FA"/>
              <w:spacing w:line="360" w:lineRule="atLeast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B54B1F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ru-RU"/>
              </w:rPr>
              <w:t>Скорая медицинская помощь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B32FC" w14:textId="77777777" w:rsidR="006624AD" w:rsidRPr="00773F4B" w:rsidRDefault="006624AD" w:rsidP="006624AD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FA7D7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5D6C915" w14:textId="77777777" w:rsidR="006624AD" w:rsidRPr="00773F4B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6624AD" w:rsidRPr="003369A0" w14:paraId="520E32B1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00A932B" w14:textId="77777777" w:rsidR="006624AD" w:rsidRPr="00773F4B" w:rsidRDefault="006624AD" w:rsidP="006624AD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CBD2C" w14:textId="77777777" w:rsidR="006624AD" w:rsidRPr="003369A0" w:rsidRDefault="006624AD" w:rsidP="006624AD">
            <w:pPr>
              <w:widowControl w:val="0"/>
              <w:spacing w:before="60" w:after="60"/>
              <w:ind w:left="57"/>
            </w:pPr>
            <w:r>
              <w:t>Сердечно-сосудистые заболевания</w:t>
            </w:r>
            <w:r>
              <w:rPr>
                <w:lang w:val="ro-RO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2380C" w14:textId="77777777" w:rsidR="006624AD" w:rsidRPr="00773F4B" w:rsidRDefault="006624AD" w:rsidP="006624AD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CEFF7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C2E94C5" w14:textId="77777777" w:rsidR="006624AD" w:rsidRPr="00773F4B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6624AD" w:rsidRPr="003369A0" w14:paraId="4DF05FE4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5BB8426" w14:textId="77777777" w:rsidR="006624AD" w:rsidRPr="00B54B1F" w:rsidRDefault="006624AD" w:rsidP="006624AD">
            <w:pPr>
              <w:pStyle w:val="FR3"/>
              <w:spacing w:before="60" w:after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9631A" w14:textId="77777777" w:rsidR="006624AD" w:rsidRDefault="006624AD" w:rsidP="006624AD">
            <w:pPr>
              <w:widowControl w:val="0"/>
              <w:spacing w:before="60" w:after="60"/>
              <w:ind w:left="57"/>
            </w:pPr>
            <w:proofErr w:type="spellStart"/>
            <w:r w:rsidRPr="00AB158A">
              <w:rPr>
                <w:lang w:val="ro-RO"/>
              </w:rPr>
              <w:t>Борьба</w:t>
            </w:r>
            <w:proofErr w:type="spellEnd"/>
            <w:r w:rsidRPr="00AB158A">
              <w:rPr>
                <w:lang w:val="ro-RO"/>
              </w:rPr>
              <w:t xml:space="preserve"> с </w:t>
            </w:r>
            <w:proofErr w:type="spellStart"/>
            <w:r w:rsidRPr="00AB158A">
              <w:rPr>
                <w:lang w:val="ro-RO"/>
              </w:rPr>
              <w:t>раком</w:t>
            </w:r>
            <w:proofErr w:type="spellEnd"/>
            <w:r w:rsidRPr="00AB158A">
              <w:rPr>
                <w:lang w:val="ro-RO"/>
              </w:rPr>
              <w:t xml:space="preserve"> </w:t>
            </w:r>
            <w:proofErr w:type="spellStart"/>
            <w:r w:rsidRPr="00AB158A">
              <w:rPr>
                <w:lang w:val="ro-RO"/>
              </w:rPr>
              <w:t>продолжается</w:t>
            </w:r>
            <w:proofErr w:type="spellEnd"/>
            <w:r w:rsidRPr="00AB158A">
              <w:rPr>
                <w:lang w:val="ro-RO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B7FE4" w14:textId="77777777" w:rsidR="006624AD" w:rsidRPr="00773F4B" w:rsidRDefault="006624AD" w:rsidP="006624AD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5FE14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414491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6624AD" w:rsidRPr="003369A0" w14:paraId="62CCC979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9B9947" w14:textId="77777777" w:rsidR="006624AD" w:rsidRDefault="006624AD" w:rsidP="006624AD">
            <w:pPr>
              <w:pStyle w:val="FR3"/>
              <w:spacing w:before="60" w:after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3FE68" w14:textId="77777777" w:rsidR="006624AD" w:rsidRPr="00AB158A" w:rsidRDefault="006624AD" w:rsidP="006624AD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t>Деонтология</w:t>
            </w:r>
            <w:r w:rsidRPr="004769AD">
              <w:t xml:space="preserve"> </w:t>
            </w:r>
            <w:r>
              <w:t>в</w:t>
            </w:r>
            <w:r w:rsidRPr="004769AD">
              <w:t xml:space="preserve"> </w:t>
            </w:r>
            <w:r>
              <w:t>медицине</w:t>
            </w:r>
            <w:r w:rsidRPr="004769AD">
              <w:t xml:space="preserve">. </w:t>
            </w:r>
            <w:r>
              <w:t>Клятва Гиппократа</w:t>
            </w:r>
            <w:r>
              <w:rPr>
                <w:lang w:val="ro-RO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38572" w14:textId="77777777" w:rsidR="006624AD" w:rsidRPr="00773F4B" w:rsidRDefault="006624AD" w:rsidP="006624AD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31998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699D86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6624AD" w:rsidRPr="003369A0" w14:paraId="7A6C99A2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5A1A75" w14:textId="77777777" w:rsidR="006624AD" w:rsidRDefault="006624AD" w:rsidP="006624AD">
            <w:pPr>
              <w:pStyle w:val="FR3"/>
              <w:spacing w:before="60" w:after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5E773" w14:textId="77777777" w:rsidR="006624AD" w:rsidRDefault="006624AD" w:rsidP="006624AD">
            <w:pPr>
              <w:widowControl w:val="0"/>
              <w:spacing w:before="60" w:after="60"/>
              <w:ind w:left="57"/>
            </w:pPr>
            <w:proofErr w:type="spellStart"/>
            <w:r w:rsidRPr="003369A0">
              <w:rPr>
                <w:lang w:val="ro-RO"/>
              </w:rPr>
              <w:t>Практикум</w:t>
            </w:r>
            <w:proofErr w:type="spellEnd"/>
            <w:r>
              <w:rPr>
                <w:lang w:val="ro-RO"/>
              </w:rPr>
              <w:t xml:space="preserve">: </w:t>
            </w:r>
            <w:proofErr w:type="spellStart"/>
            <w:r w:rsidRPr="003369A0">
              <w:rPr>
                <w:lang w:val="ro-RO"/>
              </w:rPr>
              <w:t>формирование</w:t>
            </w:r>
            <w:proofErr w:type="spellEnd"/>
            <w:r w:rsidRPr="003369A0">
              <w:rPr>
                <w:lang w:val="ro-RO"/>
              </w:rPr>
              <w:t xml:space="preserve"> </w:t>
            </w:r>
            <w:proofErr w:type="spellStart"/>
            <w:r w:rsidRPr="003369A0">
              <w:rPr>
                <w:lang w:val="ro-RO"/>
              </w:rPr>
              <w:t>компетенций</w:t>
            </w:r>
            <w:proofErr w:type="spellEnd"/>
            <w:r w:rsidRPr="003369A0">
              <w:rPr>
                <w:lang w:val="ro-RO"/>
              </w:rPr>
              <w:t xml:space="preserve"> </w:t>
            </w:r>
            <w:proofErr w:type="spellStart"/>
            <w:r w:rsidRPr="003369A0">
              <w:rPr>
                <w:lang w:val="ro-RO"/>
              </w:rPr>
              <w:t>воспроизведения</w:t>
            </w:r>
            <w:proofErr w:type="spellEnd"/>
            <w:r w:rsidRPr="003369A0">
              <w:rPr>
                <w:lang w:val="ro-RO"/>
              </w:rPr>
              <w:t xml:space="preserve"> </w:t>
            </w:r>
            <w:proofErr w:type="spellStart"/>
            <w:r w:rsidRPr="003369A0">
              <w:rPr>
                <w:lang w:val="ro-RO"/>
              </w:rPr>
              <w:t>пис</w:t>
            </w:r>
            <w:r>
              <w:rPr>
                <w:lang w:val="ro-RO"/>
              </w:rPr>
              <w:t>ьменного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текста</w:t>
            </w:r>
            <w:proofErr w:type="spellEnd"/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D04A9" w14:textId="77777777" w:rsidR="006624AD" w:rsidRPr="00773F4B" w:rsidRDefault="006624AD" w:rsidP="006624AD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8B816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2B0506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6624AD" w:rsidRPr="003369A0" w14:paraId="7ACD6ADD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4ECF9E" w14:textId="77777777" w:rsidR="006624AD" w:rsidRDefault="006624AD" w:rsidP="006624AD">
            <w:pPr>
              <w:pStyle w:val="FR3"/>
              <w:spacing w:before="60" w:after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FAC4C" w14:textId="77777777" w:rsidR="006624AD" w:rsidRPr="003369A0" w:rsidRDefault="006624AD" w:rsidP="006624AD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t>Луи Пастер – величайший французский ученый. Пастер</w:t>
            </w:r>
            <w:r w:rsidRPr="00A3420A">
              <w:rPr>
                <w:lang w:val="en-US"/>
              </w:rPr>
              <w:t xml:space="preserve"> </w:t>
            </w:r>
            <w:r>
              <w:t>и</w:t>
            </w:r>
            <w:r w:rsidRPr="00A3420A">
              <w:rPr>
                <w:lang w:val="en-US"/>
              </w:rPr>
              <w:t xml:space="preserve"> </w:t>
            </w:r>
            <w:r>
              <w:t>бешенство.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1DFE3" w14:textId="77777777" w:rsidR="006624AD" w:rsidRPr="00773F4B" w:rsidRDefault="006624AD" w:rsidP="006624AD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6E01B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E004114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6624AD" w:rsidRPr="003369A0" w14:paraId="38479D5E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898EE1" w14:textId="77777777" w:rsidR="006624AD" w:rsidRDefault="006624AD" w:rsidP="006624AD">
            <w:pPr>
              <w:pStyle w:val="FR3"/>
              <w:spacing w:before="60" w:after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B2B78" w14:textId="77777777" w:rsidR="006624AD" w:rsidRDefault="006624AD" w:rsidP="006624AD">
            <w:pPr>
              <w:widowControl w:val="0"/>
              <w:spacing w:before="60" w:after="60"/>
              <w:ind w:left="57"/>
            </w:pPr>
            <w:proofErr w:type="spellStart"/>
            <w:r w:rsidRPr="00A3420A">
              <w:rPr>
                <w:lang w:val="ro-RO"/>
              </w:rPr>
              <w:t>Фильм</w:t>
            </w:r>
            <w:proofErr w:type="spellEnd"/>
            <w:r>
              <w:rPr>
                <w:lang w:val="ro-RO"/>
              </w:rPr>
              <w:t xml:space="preserve">: </w:t>
            </w:r>
            <w:proofErr w:type="spellStart"/>
            <w:r w:rsidRPr="00A3420A">
              <w:rPr>
                <w:lang w:val="ro-RO"/>
              </w:rPr>
              <w:t>Луи</w:t>
            </w:r>
            <w:proofErr w:type="spellEnd"/>
            <w:r w:rsidRPr="00A3420A">
              <w:rPr>
                <w:lang w:val="ro-RO"/>
              </w:rPr>
              <w:t xml:space="preserve"> </w:t>
            </w:r>
            <w:proofErr w:type="spellStart"/>
            <w:r w:rsidRPr="00A3420A">
              <w:rPr>
                <w:lang w:val="ro-RO"/>
              </w:rPr>
              <w:t>Пастер</w:t>
            </w:r>
            <w:proofErr w:type="spellEnd"/>
            <w:r w:rsidRPr="00A3420A">
              <w:rPr>
                <w:lang w:val="ro-RO"/>
              </w:rPr>
              <w:t xml:space="preserve"> – </w:t>
            </w:r>
            <w:proofErr w:type="spellStart"/>
            <w:r w:rsidRPr="00A3420A">
              <w:rPr>
                <w:lang w:val="ro-RO"/>
              </w:rPr>
              <w:t>портрет</w:t>
            </w:r>
            <w:proofErr w:type="spellEnd"/>
            <w:r w:rsidRPr="00A3420A">
              <w:rPr>
                <w:lang w:val="ro-RO"/>
              </w:rPr>
              <w:t xml:space="preserve"> </w:t>
            </w:r>
            <w:proofErr w:type="spellStart"/>
            <w:r w:rsidRPr="00A3420A">
              <w:rPr>
                <w:lang w:val="ro-RO"/>
              </w:rPr>
              <w:t>мечтателя</w:t>
            </w:r>
            <w:proofErr w:type="spellEnd"/>
            <w:r w:rsidRPr="00A3420A">
              <w:rPr>
                <w:lang w:val="ro-RO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FA3B6" w14:textId="77777777" w:rsidR="006624AD" w:rsidRPr="00773F4B" w:rsidRDefault="006624AD" w:rsidP="006624AD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8668C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5C2ABDA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6624AD" w:rsidRPr="003369A0" w14:paraId="4D31CBA8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E6D0175" w14:textId="77777777" w:rsidR="006624AD" w:rsidRDefault="006624AD" w:rsidP="006624AD">
            <w:pPr>
              <w:pStyle w:val="FR3"/>
              <w:spacing w:before="60" w:after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DA4F8" w14:textId="77777777" w:rsidR="006624AD" w:rsidRPr="00A3420A" w:rsidRDefault="006624AD" w:rsidP="006624AD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t>Подготовка</w:t>
            </w:r>
            <w:r w:rsidRPr="00AB158A">
              <w:rPr>
                <w:lang w:val="en-US"/>
              </w:rPr>
              <w:t xml:space="preserve"> </w:t>
            </w:r>
            <w:r>
              <w:t>хирурга</w:t>
            </w:r>
            <w:r w:rsidRPr="00AB158A">
              <w:rPr>
                <w:lang w:val="en-US"/>
              </w:rPr>
              <w:t xml:space="preserve"> </w:t>
            </w:r>
            <w:r>
              <w:t>к</w:t>
            </w:r>
            <w:r w:rsidRPr="00AB158A">
              <w:rPr>
                <w:lang w:val="en-US"/>
              </w:rPr>
              <w:t xml:space="preserve"> </w:t>
            </w:r>
            <w:r>
              <w:t>операции</w:t>
            </w:r>
            <w:r w:rsidRPr="00AB158A">
              <w:rPr>
                <w:lang w:val="en-US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E922A" w14:textId="77777777" w:rsidR="006624AD" w:rsidRPr="00773F4B" w:rsidRDefault="006624AD" w:rsidP="006624AD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A2774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29870F2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6624AD" w:rsidRPr="003369A0" w14:paraId="67DCEBC4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5EBA69" w14:textId="77777777" w:rsidR="006624AD" w:rsidRDefault="006624AD" w:rsidP="006624AD">
            <w:pPr>
              <w:pStyle w:val="FR3"/>
              <w:spacing w:before="60" w:after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20178" w14:textId="77777777" w:rsidR="006624AD" w:rsidRPr="00A3420A" w:rsidRDefault="006624AD" w:rsidP="006624AD">
            <w:pPr>
              <w:widowControl w:val="0"/>
              <w:spacing w:before="60" w:after="60"/>
              <w:ind w:left="57"/>
              <w:rPr>
                <w:lang w:val="ro-RO"/>
              </w:rPr>
            </w:pPr>
            <w:r>
              <w:t xml:space="preserve">Лечение на курортах и </w:t>
            </w:r>
            <w:proofErr w:type="spellStart"/>
            <w:r>
              <w:t>спа</w:t>
            </w:r>
            <w:proofErr w:type="spellEnd"/>
            <w: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F42B2" w14:textId="77777777" w:rsidR="006624AD" w:rsidRPr="00773F4B" w:rsidRDefault="006624AD" w:rsidP="006624AD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E61EF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8FDB4D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6624AD" w:rsidRPr="00773F4B" w14:paraId="0A21300B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14DB365" w14:textId="77777777" w:rsidR="006624AD" w:rsidRPr="009338E2" w:rsidRDefault="006624AD" w:rsidP="006624AD">
            <w:pPr>
              <w:pStyle w:val="FR3"/>
              <w:spacing w:before="60" w:after="6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o-RO"/>
              </w:rPr>
              <w:t xml:space="preserve">  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7E077" w14:textId="77777777" w:rsidR="006624AD" w:rsidRDefault="006624AD" w:rsidP="006624AD">
            <w:pPr>
              <w:rPr>
                <w:lang w:val="ro-RO"/>
              </w:rPr>
            </w:pPr>
            <w:r>
              <w:t>Практикум</w:t>
            </w:r>
            <w:r>
              <w:rPr>
                <w:lang w:val="ro-RO"/>
              </w:rPr>
              <w:t xml:space="preserve">: </w:t>
            </w:r>
            <w:r>
              <w:t>формирование компетенций понимания и пересказа содержания научно-публицистического текста.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B069B" w14:textId="77777777" w:rsidR="006624AD" w:rsidRPr="00773F4B" w:rsidRDefault="006624AD" w:rsidP="006624AD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925D4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0CEE5E" w14:textId="77777777" w:rsidR="006624AD" w:rsidRPr="00773F4B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6624AD" w:rsidRPr="00773F4B" w14:paraId="3A081EBF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3CC9B3" w14:textId="77777777" w:rsidR="006624AD" w:rsidRPr="00773F4B" w:rsidRDefault="006624AD" w:rsidP="006624AD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1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2983D" w14:textId="77777777" w:rsidR="006624AD" w:rsidRPr="003369A0" w:rsidRDefault="006624AD" w:rsidP="006624AD">
            <w:pPr>
              <w:widowControl w:val="0"/>
              <w:spacing w:before="60" w:after="60"/>
            </w:pPr>
            <w:r>
              <w:t>Итоговое тестирование.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74F8D" w14:textId="77777777" w:rsidR="006624AD" w:rsidRPr="00773F4B" w:rsidRDefault="006624AD" w:rsidP="006624AD">
            <w:pPr>
              <w:spacing w:before="60" w:after="60"/>
              <w:jc w:val="center"/>
              <w:rPr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3A393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486FF97" w14:textId="77777777" w:rsidR="006624AD" w:rsidRPr="00773F4B" w:rsidRDefault="006624AD" w:rsidP="006624AD">
            <w:pPr>
              <w:spacing w:before="60" w:after="60"/>
              <w:jc w:val="center"/>
              <w:rPr>
                <w:lang w:val="ro-RO"/>
              </w:rPr>
            </w:pPr>
          </w:p>
        </w:tc>
      </w:tr>
      <w:tr w:rsidR="006624AD" w:rsidRPr="003369A0" w14:paraId="6F5B10CA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4904586" w14:textId="77777777" w:rsidR="006624AD" w:rsidRPr="00773F4B" w:rsidRDefault="006624AD" w:rsidP="006624AD">
            <w:pPr>
              <w:pStyle w:val="FR3"/>
              <w:spacing w:before="60" w:after="60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1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8121B" w14:textId="77777777" w:rsidR="006624AD" w:rsidRPr="003369A0" w:rsidRDefault="006624AD" w:rsidP="006624AD">
            <w: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 w:rsidRPr="0084367B">
              <w:rPr>
                <w:lang w:val="ro-RO"/>
              </w:rPr>
              <w:t>Экзамен</w:t>
            </w:r>
            <w:proofErr w:type="spellEnd"/>
            <w:r w:rsidRPr="0084367B">
              <w:rPr>
                <w:lang w:val="ro-RO"/>
              </w:rPr>
              <w:t>.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B42EA" w14:textId="77777777" w:rsidR="006624AD" w:rsidRPr="00773F4B" w:rsidRDefault="006624AD" w:rsidP="006624AD">
            <w:pPr>
              <w:spacing w:before="60" w:after="60"/>
              <w:jc w:val="center"/>
              <w:rPr>
                <w:color w:val="FF0000"/>
                <w:szCs w:val="20"/>
                <w:lang w:val="ro-RO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2F22F" w14:textId="77777777" w:rsidR="006624AD" w:rsidRDefault="006624AD" w:rsidP="006624AD">
            <w:pPr>
              <w:spacing w:before="60" w:after="6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341D37B" w14:textId="77777777" w:rsidR="006624AD" w:rsidRPr="00773F4B" w:rsidRDefault="006624AD" w:rsidP="006624AD">
            <w:pPr>
              <w:spacing w:before="60" w:after="60"/>
              <w:jc w:val="center"/>
              <w:rPr>
                <w:lang w:val="ro-RO"/>
              </w:rPr>
            </w:pPr>
          </w:p>
        </w:tc>
      </w:tr>
      <w:tr w:rsidR="006624AD" w:rsidRPr="00773F4B" w14:paraId="278086BE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75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9FFFEF" w14:textId="77777777" w:rsidR="006624AD" w:rsidRPr="00340091" w:rsidRDefault="006624AD" w:rsidP="006624AD">
            <w:pPr>
              <w:pStyle w:val="FR3"/>
              <w:spacing w:before="120" w:after="120"/>
              <w:ind w:left="79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4367B">
              <w:rPr>
                <w:rFonts w:ascii="Cambria" w:hAnsi="Cambria"/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2A32B0" w14:textId="77777777" w:rsidR="006624AD" w:rsidRPr="00773F4B" w:rsidRDefault="006624AD" w:rsidP="006624AD">
            <w:pPr>
              <w:pStyle w:val="FR3"/>
              <w:spacing w:before="120" w:after="120"/>
              <w:ind w:left="79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E772FC" w14:textId="77777777" w:rsidR="006624AD" w:rsidRPr="00640196" w:rsidRDefault="006624AD" w:rsidP="006624AD">
            <w:pPr>
              <w:pStyle w:val="FR3"/>
              <w:spacing w:before="120" w:after="120"/>
              <w:ind w:left="7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o-RO"/>
              </w:rPr>
              <w:t>6</w:t>
            </w:r>
            <w:r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3320DD" w14:textId="77777777" w:rsidR="006624AD" w:rsidRPr="00640196" w:rsidRDefault="006624AD" w:rsidP="006624AD">
            <w:pPr>
              <w:pStyle w:val="FR3"/>
              <w:spacing w:before="120" w:after="120"/>
              <w:ind w:left="79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60</w:t>
            </w:r>
          </w:p>
        </w:tc>
      </w:tr>
      <w:tr w:rsidR="006624AD" w:rsidRPr="00773F4B" w14:paraId="2FC23338" w14:textId="77777777" w:rsidTr="00A15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75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BDF34E" w14:textId="77777777" w:rsidR="006624AD" w:rsidRPr="00340091" w:rsidRDefault="006624AD" w:rsidP="006624AD">
            <w:pPr>
              <w:pStyle w:val="FR3"/>
              <w:spacing w:before="120" w:after="120"/>
              <w:ind w:left="79"/>
              <w:jc w:val="lef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                                               </w:t>
            </w:r>
            <w:proofErr w:type="spellStart"/>
            <w:r w:rsidRPr="0084367B">
              <w:rPr>
                <w:rFonts w:ascii="Cambria" w:hAnsi="Cambria"/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2BA75D" w14:textId="77777777" w:rsidR="006624AD" w:rsidRPr="00773F4B" w:rsidRDefault="006624AD" w:rsidP="006624AD">
            <w:pPr>
              <w:pStyle w:val="FR3"/>
              <w:spacing w:before="120" w:after="120"/>
              <w:ind w:left="79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165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C0852E" w14:textId="77777777" w:rsidR="006624AD" w:rsidRPr="00640196" w:rsidRDefault="006624AD" w:rsidP="006624AD">
            <w:pPr>
              <w:pStyle w:val="FR3"/>
              <w:spacing w:before="120" w:after="120"/>
              <w:ind w:left="7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o-RO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</w:tr>
    </w:tbl>
    <w:p w14:paraId="4833A869" w14:textId="77777777" w:rsidR="00241E2D" w:rsidRPr="00E70FC7" w:rsidRDefault="00204FC9" w:rsidP="00E93E54">
      <w:pPr>
        <w:pStyle w:val="MediumGrid1-Accent21"/>
        <w:widowControl w:val="0"/>
        <w:numPr>
          <w:ilvl w:val="0"/>
          <w:numId w:val="2"/>
        </w:numPr>
        <w:spacing w:before="360" w:after="240"/>
        <w:contextualSpacing w:val="0"/>
        <w:rPr>
          <w:rFonts w:ascii="Cambria" w:hAnsi="Cambria"/>
          <w:b/>
          <w:caps/>
          <w:sz w:val="28"/>
          <w:lang w:val="ro-RO"/>
        </w:rPr>
      </w:pPr>
      <w:r w:rsidRPr="00E70FC7">
        <w:rPr>
          <w:rFonts w:ascii="Cambria" w:hAnsi="Cambria"/>
          <w:b/>
          <w:caps/>
          <w:sz w:val="28"/>
        </w:rPr>
        <w:lastRenderedPageBreak/>
        <w:t>ПРИМЕРНЫЕ</w:t>
      </w:r>
      <w:r w:rsidR="002B31BD" w:rsidRPr="00E70FC7">
        <w:rPr>
          <w:rFonts w:ascii="Cambria" w:hAnsi="Cambria"/>
          <w:b/>
          <w:caps/>
          <w:sz w:val="28"/>
        </w:rPr>
        <w:t xml:space="preserve"> Цели</w:t>
      </w:r>
      <w:r w:rsidR="002B31BD" w:rsidRPr="00E70FC7">
        <w:rPr>
          <w:rFonts w:ascii="Cambria" w:hAnsi="Cambria"/>
          <w:b/>
          <w:caps/>
          <w:sz w:val="28"/>
          <w:lang w:val="ro-RO"/>
        </w:rPr>
        <w:t xml:space="preserve"> И </w:t>
      </w:r>
      <w:r w:rsidR="00737F9B" w:rsidRPr="00E70FC7">
        <w:rPr>
          <w:rFonts w:ascii="Cambria" w:hAnsi="Cambria"/>
          <w:b/>
          <w:caps/>
          <w:sz w:val="28"/>
        </w:rPr>
        <w:t>ТЕМЫ</w:t>
      </w:r>
      <w:r w:rsidR="00BA1C88" w:rsidRPr="00BA1C88">
        <w:rPr>
          <w:rFonts w:ascii="Cambria" w:hAnsi="Cambria"/>
          <w:b/>
          <w:caps/>
          <w:sz w:val="28"/>
        </w:rPr>
        <w:t xml:space="preserve"> </w:t>
      </w:r>
      <w:r w:rsidR="00725EA4" w:rsidRPr="00725EA4">
        <w:rPr>
          <w:rFonts w:ascii="Cambria" w:hAnsi="Cambria"/>
          <w:b/>
          <w:caps/>
          <w:sz w:val="28"/>
        </w:rPr>
        <w:t>(АНГЛИЙСКИЙ ЯЗЫК)</w:t>
      </w: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6035"/>
      </w:tblGrid>
      <w:tr w:rsidR="00241E2D" w:rsidRPr="00E70FC7" w14:paraId="78817FA7" w14:textId="77777777" w:rsidTr="00382708">
        <w:trPr>
          <w:trHeight w:val="247"/>
          <w:tblHeader/>
          <w:jc w:val="center"/>
        </w:trPr>
        <w:tc>
          <w:tcPr>
            <w:tcW w:w="3502" w:type="dxa"/>
          </w:tcPr>
          <w:p w14:paraId="00D09F69" w14:textId="77777777" w:rsidR="00241E2D" w:rsidRPr="00E70FC7" w:rsidRDefault="00FD01A7" w:rsidP="003F3EBD">
            <w:pPr>
              <w:tabs>
                <w:tab w:val="left" w:pos="170"/>
              </w:tabs>
              <w:spacing w:before="120" w:after="120"/>
              <w:jc w:val="center"/>
              <w:rPr>
                <w:rFonts w:ascii="Cambria" w:hAnsi="Cambria"/>
                <w:b/>
                <w:iCs/>
                <w:spacing w:val="-4"/>
              </w:rPr>
            </w:pPr>
            <w:r w:rsidRPr="00E70FC7">
              <w:rPr>
                <w:rFonts w:ascii="Cambria" w:hAnsi="Cambria"/>
                <w:b/>
                <w:iCs/>
                <w:spacing w:val="-4"/>
              </w:rPr>
              <w:t>Цели</w:t>
            </w:r>
          </w:p>
        </w:tc>
        <w:tc>
          <w:tcPr>
            <w:tcW w:w="6035" w:type="dxa"/>
          </w:tcPr>
          <w:p w14:paraId="5E803BC3" w14:textId="77777777" w:rsidR="00241E2D" w:rsidRPr="00E70FC7" w:rsidRDefault="00737F9B" w:rsidP="003F3EBD">
            <w:pPr>
              <w:tabs>
                <w:tab w:val="left" w:pos="170"/>
              </w:tabs>
              <w:spacing w:before="120" w:after="120"/>
              <w:jc w:val="center"/>
              <w:rPr>
                <w:rFonts w:ascii="Cambria" w:hAnsi="Cambria"/>
                <w:b/>
                <w:iCs/>
                <w:spacing w:val="-4"/>
              </w:rPr>
            </w:pPr>
            <w:r w:rsidRPr="00E70FC7">
              <w:rPr>
                <w:rFonts w:ascii="Cambria" w:hAnsi="Cambria"/>
                <w:b/>
                <w:iCs/>
                <w:spacing w:val="-4"/>
              </w:rPr>
              <w:t>Темы</w:t>
            </w:r>
          </w:p>
        </w:tc>
      </w:tr>
      <w:tr w:rsidR="00241E2D" w:rsidRPr="00E70FC7" w14:paraId="175D75A9" w14:textId="77777777" w:rsidTr="00382708">
        <w:trPr>
          <w:trHeight w:val="247"/>
          <w:jc w:val="center"/>
        </w:trPr>
        <w:tc>
          <w:tcPr>
            <w:tcW w:w="9537" w:type="dxa"/>
            <w:gridSpan w:val="2"/>
          </w:tcPr>
          <w:p w14:paraId="1B0B30D7" w14:textId="77777777" w:rsidR="00241E2D" w:rsidRPr="00E70FC7" w:rsidRDefault="00737F9B" w:rsidP="00382708">
            <w:pPr>
              <w:widowControl w:val="0"/>
              <w:spacing w:before="60" w:after="60"/>
              <w:rPr>
                <w:rFonts w:ascii="Cambria" w:hAnsi="Cambria"/>
                <w:b/>
                <w:spacing w:val="-4"/>
              </w:rPr>
            </w:pPr>
            <w:proofErr w:type="spellStart"/>
            <w:r w:rsidRPr="00E70FC7">
              <w:rPr>
                <w:rFonts w:ascii="Cambria" w:hAnsi="Cambria"/>
                <w:b/>
                <w:spacing w:val="-4"/>
                <w:lang w:val="ro-RO"/>
              </w:rPr>
              <w:t>Тема</w:t>
            </w:r>
            <w:proofErr w:type="spellEnd"/>
            <w:r w:rsidRPr="00E70FC7">
              <w:rPr>
                <w:rFonts w:ascii="Cambria" w:hAnsi="Cambria"/>
                <w:b/>
                <w:spacing w:val="-4"/>
                <w:lang w:val="ro-RO"/>
              </w:rPr>
              <w:t xml:space="preserve"> (</w:t>
            </w:r>
            <w:proofErr w:type="spellStart"/>
            <w:r w:rsidRPr="00E70FC7">
              <w:rPr>
                <w:rFonts w:ascii="Cambria" w:hAnsi="Cambria"/>
                <w:b/>
                <w:spacing w:val="-4"/>
                <w:lang w:val="ro-RO"/>
              </w:rPr>
              <w:t>глава</w:t>
            </w:r>
            <w:proofErr w:type="spellEnd"/>
            <w:r w:rsidRPr="00E70FC7">
              <w:rPr>
                <w:rFonts w:ascii="Cambria" w:hAnsi="Cambria"/>
                <w:b/>
                <w:spacing w:val="-4"/>
                <w:lang w:val="ro-RO"/>
              </w:rPr>
              <w:t>)</w:t>
            </w:r>
            <w:r w:rsidR="001F0424" w:rsidRPr="00E70FC7">
              <w:rPr>
                <w:rFonts w:ascii="Cambria" w:hAnsi="Cambria"/>
                <w:b/>
                <w:spacing w:val="-4"/>
                <w:lang w:val="ro-RO"/>
              </w:rPr>
              <w:t xml:space="preserve"> I. </w:t>
            </w:r>
            <w:proofErr w:type="spellStart"/>
            <w:r w:rsidR="00725EA4" w:rsidRPr="00725EA4">
              <w:rPr>
                <w:rFonts w:ascii="Cambria" w:hAnsi="Cambria"/>
                <w:b/>
                <w:spacing w:val="-4"/>
                <w:lang w:val="ro-RO"/>
              </w:rPr>
              <w:t>Анатомия</w:t>
            </w:r>
            <w:proofErr w:type="spellEnd"/>
            <w:r w:rsidR="00725EA4" w:rsidRPr="00725EA4">
              <w:rPr>
                <w:rFonts w:ascii="Cambria" w:hAnsi="Cambria"/>
                <w:b/>
                <w:spacing w:val="-4"/>
                <w:lang w:val="ro-RO"/>
              </w:rPr>
              <w:t xml:space="preserve"> </w:t>
            </w:r>
            <w:proofErr w:type="spellStart"/>
            <w:r w:rsidR="00725EA4" w:rsidRPr="00725EA4">
              <w:rPr>
                <w:rFonts w:ascii="Cambria" w:hAnsi="Cambria"/>
                <w:b/>
                <w:spacing w:val="-4"/>
                <w:lang w:val="ro-RO"/>
              </w:rPr>
              <w:t>человека</w:t>
            </w:r>
            <w:proofErr w:type="spellEnd"/>
          </w:p>
        </w:tc>
      </w:tr>
      <w:tr w:rsidR="00725EA4" w:rsidRPr="00E70FC7" w14:paraId="4B4E742F" w14:textId="77777777" w:rsidTr="00382708">
        <w:trPr>
          <w:trHeight w:val="349"/>
          <w:jc w:val="center"/>
        </w:trPr>
        <w:tc>
          <w:tcPr>
            <w:tcW w:w="3502" w:type="dxa"/>
            <w:vMerge w:val="restart"/>
          </w:tcPr>
          <w:p w14:paraId="777787CB" w14:textId="77777777" w:rsidR="00725EA4" w:rsidRDefault="00725EA4" w:rsidP="00E93E54">
            <w:pPr>
              <w:pStyle w:val="z1Char"/>
              <w:numPr>
                <w:ilvl w:val="0"/>
                <w:numId w:val="10"/>
              </w:numPr>
              <w:tabs>
                <w:tab w:val="left" w:pos="269"/>
              </w:tabs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</w:pP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Определять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терминологию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специфичную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для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каждой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системы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человеческого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тела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, и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объяснять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ключевые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слова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связанные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со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структурами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функциями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этих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систем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.</w:t>
            </w:r>
          </w:p>
          <w:p w14:paraId="3FA167D0" w14:textId="77777777" w:rsidR="00725EA4" w:rsidRDefault="00725EA4" w:rsidP="00E93E54">
            <w:pPr>
              <w:pStyle w:val="z1Char"/>
              <w:numPr>
                <w:ilvl w:val="0"/>
                <w:numId w:val="10"/>
              </w:numPr>
              <w:tabs>
                <w:tab w:val="left" w:pos="269"/>
              </w:tabs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</w:pP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Знать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структуру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функцию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патологии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каждой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системы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идентифицируя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актуальную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информацию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из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научных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источников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медицинских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статей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.</w:t>
            </w:r>
          </w:p>
          <w:p w14:paraId="2E187426" w14:textId="77777777" w:rsidR="00725EA4" w:rsidRDefault="00725EA4" w:rsidP="00E93E54">
            <w:pPr>
              <w:pStyle w:val="z1Char"/>
              <w:numPr>
                <w:ilvl w:val="0"/>
                <w:numId w:val="10"/>
              </w:numPr>
              <w:tabs>
                <w:tab w:val="left" w:pos="269"/>
              </w:tabs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</w:pP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Продемонстрировать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способность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различать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правильно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использовать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специфические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термины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в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предложениях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высказываниях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как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в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письменной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так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и в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устной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форме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.</w:t>
            </w:r>
          </w:p>
          <w:p w14:paraId="7B2CAA9F" w14:textId="77777777" w:rsidR="00725EA4" w:rsidRDefault="00725EA4" w:rsidP="00E93E54">
            <w:pPr>
              <w:pStyle w:val="z1Char"/>
              <w:numPr>
                <w:ilvl w:val="0"/>
                <w:numId w:val="10"/>
              </w:numPr>
              <w:tabs>
                <w:tab w:val="left" w:pos="269"/>
              </w:tabs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</w:pP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Применять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медицинскую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терминологию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знания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в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обсуждениях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различных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контекстах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, а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также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при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представлении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выводов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о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функционировании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систем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тела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.</w:t>
            </w:r>
          </w:p>
          <w:p w14:paraId="7B9A8746" w14:textId="77777777" w:rsidR="00725EA4" w:rsidRPr="00725EA4" w:rsidRDefault="00725EA4" w:rsidP="00E93E54">
            <w:pPr>
              <w:pStyle w:val="z1Char"/>
              <w:numPr>
                <w:ilvl w:val="0"/>
                <w:numId w:val="10"/>
              </w:numPr>
              <w:tabs>
                <w:tab w:val="left" w:pos="269"/>
              </w:tabs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</w:pP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Интегрировать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информацию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о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каждой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системе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для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концептуализации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взаимосвязей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между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ними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подчеркивать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важность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медицинского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английского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языка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в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научной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коммуникации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международном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сотрудничестве</w:t>
            </w:r>
            <w:proofErr w:type="spellEnd"/>
            <w:r w:rsidRPr="00725EA4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.</w:t>
            </w:r>
          </w:p>
        </w:tc>
        <w:tc>
          <w:tcPr>
            <w:tcW w:w="6035" w:type="dxa"/>
            <w:vAlign w:val="center"/>
          </w:tcPr>
          <w:p w14:paraId="72448FD3" w14:textId="77777777" w:rsidR="00725EA4" w:rsidRPr="00725EA4" w:rsidRDefault="00725EA4" w:rsidP="00725EA4">
            <w:pPr>
              <w:rPr>
                <w:rFonts w:ascii="Cambria" w:hAnsi="Cambria"/>
                <w:iCs/>
                <w:lang w:val="ro-RO"/>
              </w:rPr>
            </w:pPr>
            <w:r w:rsidRPr="00725EA4">
              <w:rPr>
                <w:rFonts w:ascii="Cambria" w:hAnsi="Cambria"/>
                <w:iCs/>
                <w:lang w:val="ro-RO"/>
              </w:rPr>
              <w:t>1.</w:t>
            </w:r>
            <w:r w:rsidRPr="00725EA4">
              <w:rPr>
                <w:rFonts w:ascii="Cambria" w:hAnsi="Cambria"/>
                <w:iCs/>
                <w:lang w:val="ro-RO"/>
              </w:rPr>
              <w:tab/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Введение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в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человеческое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тело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Определение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понятия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человеческого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тела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его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основных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структур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Описание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общих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функций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организма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человека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Грамматика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: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Артикль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(I)</w:t>
            </w:r>
          </w:p>
        </w:tc>
      </w:tr>
      <w:tr w:rsidR="00725EA4" w:rsidRPr="00E70FC7" w14:paraId="2B87A9A6" w14:textId="77777777" w:rsidTr="00382708">
        <w:trPr>
          <w:trHeight w:val="349"/>
          <w:jc w:val="center"/>
        </w:trPr>
        <w:tc>
          <w:tcPr>
            <w:tcW w:w="3502" w:type="dxa"/>
            <w:vMerge/>
          </w:tcPr>
          <w:p w14:paraId="1BCC0385" w14:textId="77777777" w:rsidR="00725EA4" w:rsidRPr="00E70FC7" w:rsidRDefault="00725EA4" w:rsidP="00216549">
            <w:pPr>
              <w:pStyle w:val="z1Char"/>
              <w:tabs>
                <w:tab w:val="clear" w:pos="227"/>
                <w:tab w:val="left" w:pos="269"/>
              </w:tabs>
              <w:ind w:left="720" w:firstLine="0"/>
              <w:jc w:val="left"/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6035" w:type="dxa"/>
            <w:vAlign w:val="center"/>
          </w:tcPr>
          <w:p w14:paraId="7CAFD3FD" w14:textId="77777777" w:rsidR="00725EA4" w:rsidRPr="00725EA4" w:rsidRDefault="00725EA4" w:rsidP="00725EA4">
            <w:pPr>
              <w:rPr>
                <w:rFonts w:ascii="Cambria" w:hAnsi="Cambria"/>
                <w:iCs/>
                <w:lang w:val="ro-RO"/>
              </w:rPr>
            </w:pPr>
            <w:r w:rsidRPr="00725EA4">
              <w:rPr>
                <w:rFonts w:ascii="Cambria" w:hAnsi="Cambria"/>
                <w:iCs/>
                <w:lang w:val="ro-RO"/>
              </w:rPr>
              <w:t>2.</w:t>
            </w:r>
            <w:r w:rsidRPr="00725EA4">
              <w:rPr>
                <w:rFonts w:ascii="Cambria" w:hAnsi="Cambria"/>
                <w:iCs/>
                <w:lang w:val="ro-RO"/>
              </w:rPr>
              <w:tab/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Скелетная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система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Кости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,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суставы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,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хрящи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Функции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скелетной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системы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Типы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костей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их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роли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в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организме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Грамматика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: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Артикль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(II)</w:t>
            </w:r>
          </w:p>
          <w:p w14:paraId="0064867A" w14:textId="77777777" w:rsidR="00725EA4" w:rsidRPr="00725EA4" w:rsidRDefault="00725EA4" w:rsidP="00725EA4">
            <w:pPr>
              <w:rPr>
                <w:rFonts w:ascii="Cambria" w:hAnsi="Cambria"/>
                <w:iCs/>
                <w:lang w:val="ro-RO"/>
              </w:rPr>
            </w:pPr>
          </w:p>
        </w:tc>
      </w:tr>
      <w:tr w:rsidR="00725EA4" w:rsidRPr="00E70FC7" w14:paraId="2B2E335A" w14:textId="77777777" w:rsidTr="00382708">
        <w:trPr>
          <w:trHeight w:val="349"/>
          <w:jc w:val="center"/>
        </w:trPr>
        <w:tc>
          <w:tcPr>
            <w:tcW w:w="3502" w:type="dxa"/>
            <w:vMerge/>
          </w:tcPr>
          <w:p w14:paraId="0E84090B" w14:textId="77777777" w:rsidR="00725EA4" w:rsidRPr="00E70FC7" w:rsidRDefault="00725EA4" w:rsidP="00216549">
            <w:pPr>
              <w:pStyle w:val="z1Char"/>
              <w:tabs>
                <w:tab w:val="clear" w:pos="227"/>
                <w:tab w:val="left" w:pos="269"/>
              </w:tabs>
              <w:ind w:left="720" w:firstLine="0"/>
              <w:jc w:val="left"/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6035" w:type="dxa"/>
            <w:vAlign w:val="center"/>
          </w:tcPr>
          <w:p w14:paraId="7A5BB4A6" w14:textId="77777777" w:rsidR="00725EA4" w:rsidRPr="00725EA4" w:rsidRDefault="00725EA4" w:rsidP="00725EA4">
            <w:pPr>
              <w:rPr>
                <w:rFonts w:ascii="Cambria" w:hAnsi="Cambria"/>
                <w:iCs/>
                <w:lang w:val="ro-RO"/>
              </w:rPr>
            </w:pPr>
            <w:r w:rsidRPr="00725EA4">
              <w:rPr>
                <w:rFonts w:ascii="Cambria" w:hAnsi="Cambria"/>
                <w:iCs/>
                <w:lang w:val="ro-RO"/>
              </w:rPr>
              <w:t>3.</w:t>
            </w:r>
            <w:r w:rsidRPr="00725EA4">
              <w:rPr>
                <w:rFonts w:ascii="Cambria" w:hAnsi="Cambria"/>
                <w:iCs/>
                <w:lang w:val="ro-RO"/>
              </w:rPr>
              <w:tab/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Мышечная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система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Типы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мышц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Функции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мышечной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системы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Грамматика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: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Исчисляемые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существительные</w:t>
            </w:r>
            <w:proofErr w:type="spellEnd"/>
          </w:p>
        </w:tc>
      </w:tr>
      <w:tr w:rsidR="00725EA4" w:rsidRPr="00E70FC7" w14:paraId="4C09377D" w14:textId="77777777" w:rsidTr="00382708">
        <w:trPr>
          <w:trHeight w:val="349"/>
          <w:jc w:val="center"/>
        </w:trPr>
        <w:tc>
          <w:tcPr>
            <w:tcW w:w="3502" w:type="dxa"/>
            <w:vMerge/>
          </w:tcPr>
          <w:p w14:paraId="2674BEAA" w14:textId="77777777" w:rsidR="00725EA4" w:rsidRPr="00E70FC7" w:rsidRDefault="00725EA4" w:rsidP="00216549">
            <w:pPr>
              <w:pStyle w:val="z1Char"/>
              <w:tabs>
                <w:tab w:val="clear" w:pos="227"/>
                <w:tab w:val="left" w:pos="269"/>
              </w:tabs>
              <w:ind w:left="720" w:firstLine="0"/>
              <w:jc w:val="left"/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6035" w:type="dxa"/>
            <w:vAlign w:val="center"/>
          </w:tcPr>
          <w:p w14:paraId="67C357B9" w14:textId="77777777" w:rsidR="00725EA4" w:rsidRPr="00725EA4" w:rsidRDefault="00725EA4" w:rsidP="00725EA4">
            <w:pPr>
              <w:rPr>
                <w:rFonts w:ascii="Cambria" w:hAnsi="Cambria"/>
                <w:iCs/>
                <w:lang w:val="ro-RO"/>
              </w:rPr>
            </w:pPr>
            <w:r w:rsidRPr="00725EA4">
              <w:rPr>
                <w:rFonts w:ascii="Cambria" w:hAnsi="Cambria"/>
                <w:iCs/>
                <w:lang w:val="ro-RO"/>
              </w:rPr>
              <w:t>4.</w:t>
            </w:r>
            <w:r w:rsidRPr="00725EA4">
              <w:rPr>
                <w:rFonts w:ascii="Cambria" w:hAnsi="Cambria"/>
                <w:iCs/>
                <w:lang w:val="ro-RO"/>
              </w:rPr>
              <w:tab/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Нервная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система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человека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Структура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центральной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периферической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нервных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систем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Функции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нервной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системы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в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передаче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импульсов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контроле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функций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организма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Типы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нервных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клеток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их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роли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Грамматика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: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Неисчисляемые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существительные</w:t>
            </w:r>
            <w:proofErr w:type="spellEnd"/>
          </w:p>
        </w:tc>
      </w:tr>
      <w:tr w:rsidR="00725EA4" w:rsidRPr="00E70FC7" w14:paraId="21C7FB63" w14:textId="77777777" w:rsidTr="00382708">
        <w:trPr>
          <w:trHeight w:val="349"/>
          <w:jc w:val="center"/>
        </w:trPr>
        <w:tc>
          <w:tcPr>
            <w:tcW w:w="3502" w:type="dxa"/>
            <w:vMerge/>
          </w:tcPr>
          <w:p w14:paraId="18A283BD" w14:textId="77777777" w:rsidR="00725EA4" w:rsidRPr="00E70FC7" w:rsidRDefault="00725EA4" w:rsidP="00216549">
            <w:pPr>
              <w:pStyle w:val="z1Char"/>
              <w:tabs>
                <w:tab w:val="clear" w:pos="227"/>
                <w:tab w:val="left" w:pos="269"/>
              </w:tabs>
              <w:ind w:left="720" w:firstLine="0"/>
              <w:jc w:val="left"/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6035" w:type="dxa"/>
            <w:vAlign w:val="center"/>
          </w:tcPr>
          <w:p w14:paraId="2DA4AE85" w14:textId="77777777" w:rsidR="00725EA4" w:rsidRPr="00725EA4" w:rsidRDefault="00725EA4" w:rsidP="00725EA4">
            <w:pPr>
              <w:rPr>
                <w:rFonts w:ascii="Cambria" w:hAnsi="Cambria"/>
                <w:iCs/>
                <w:lang w:val="ro-RO"/>
              </w:rPr>
            </w:pPr>
            <w:r w:rsidRPr="00725EA4">
              <w:rPr>
                <w:rFonts w:ascii="Cambria" w:hAnsi="Cambria"/>
                <w:iCs/>
                <w:lang w:val="ro-RO"/>
              </w:rPr>
              <w:t>5.</w:t>
            </w:r>
            <w:r w:rsidRPr="00725EA4">
              <w:rPr>
                <w:rFonts w:ascii="Cambria" w:hAnsi="Cambria"/>
                <w:iCs/>
                <w:lang w:val="ro-RO"/>
              </w:rPr>
              <w:tab/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Что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такое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кровь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?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Клетки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,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плазма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,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тромбоциты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Функции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крови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в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транспортировке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веществ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,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свертывании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иммунной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защите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Грамматика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: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Есть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>/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Имеется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(I)</w:t>
            </w:r>
          </w:p>
        </w:tc>
      </w:tr>
      <w:tr w:rsidR="00725EA4" w:rsidRPr="00E70FC7" w14:paraId="1E94DAE2" w14:textId="77777777" w:rsidTr="00382708">
        <w:trPr>
          <w:trHeight w:val="349"/>
          <w:jc w:val="center"/>
        </w:trPr>
        <w:tc>
          <w:tcPr>
            <w:tcW w:w="3502" w:type="dxa"/>
            <w:vMerge/>
          </w:tcPr>
          <w:p w14:paraId="1003BAFE" w14:textId="77777777" w:rsidR="00725EA4" w:rsidRPr="00E70FC7" w:rsidRDefault="00725EA4" w:rsidP="00216549">
            <w:pPr>
              <w:pStyle w:val="z1Char"/>
              <w:tabs>
                <w:tab w:val="clear" w:pos="227"/>
                <w:tab w:val="left" w:pos="269"/>
              </w:tabs>
              <w:ind w:left="720" w:firstLine="0"/>
              <w:jc w:val="left"/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6035" w:type="dxa"/>
            <w:vAlign w:val="center"/>
          </w:tcPr>
          <w:p w14:paraId="7A295453" w14:textId="77777777" w:rsidR="00725EA4" w:rsidRPr="00725EA4" w:rsidRDefault="00725EA4" w:rsidP="00725EA4">
            <w:pPr>
              <w:rPr>
                <w:rFonts w:ascii="Cambria" w:hAnsi="Cambria"/>
                <w:i/>
                <w:lang w:val="ro-RO"/>
              </w:rPr>
            </w:pPr>
            <w:r w:rsidRPr="00725EA4">
              <w:rPr>
                <w:rFonts w:ascii="Cambria" w:hAnsi="Cambria"/>
                <w:iCs/>
                <w:lang w:val="ro-RO"/>
              </w:rPr>
              <w:t>6.</w:t>
            </w:r>
            <w:r w:rsidRPr="00725EA4">
              <w:rPr>
                <w:rFonts w:ascii="Cambria" w:hAnsi="Cambria"/>
                <w:iCs/>
                <w:lang w:val="ro-RO"/>
              </w:rPr>
              <w:tab/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Сердечно-сосудистая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система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Строение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сердца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Типы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сосудов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Кровообращение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Основные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компоненты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сердечно-сосудистой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системы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их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роли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Грамматика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: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Есть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>/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Имеется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(II)</w:t>
            </w:r>
          </w:p>
        </w:tc>
      </w:tr>
      <w:tr w:rsidR="00725EA4" w:rsidRPr="00E70FC7" w14:paraId="05E9FE55" w14:textId="77777777" w:rsidTr="00382708">
        <w:trPr>
          <w:trHeight w:val="349"/>
          <w:jc w:val="center"/>
        </w:trPr>
        <w:tc>
          <w:tcPr>
            <w:tcW w:w="3502" w:type="dxa"/>
            <w:vMerge/>
          </w:tcPr>
          <w:p w14:paraId="4F9DC4C7" w14:textId="77777777" w:rsidR="00725EA4" w:rsidRPr="00E70FC7" w:rsidRDefault="00725EA4" w:rsidP="00216549">
            <w:pPr>
              <w:pStyle w:val="z1Char"/>
              <w:tabs>
                <w:tab w:val="clear" w:pos="227"/>
                <w:tab w:val="left" w:pos="269"/>
              </w:tabs>
              <w:ind w:left="720" w:firstLine="0"/>
              <w:jc w:val="left"/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6035" w:type="dxa"/>
            <w:vAlign w:val="center"/>
          </w:tcPr>
          <w:p w14:paraId="7292D45E" w14:textId="77777777" w:rsidR="00725EA4" w:rsidRPr="00725EA4" w:rsidRDefault="00725EA4" w:rsidP="00725EA4">
            <w:pPr>
              <w:rPr>
                <w:rFonts w:ascii="Cambria" w:hAnsi="Cambria"/>
                <w:i/>
                <w:lang w:val="ro-RO"/>
              </w:rPr>
            </w:pPr>
            <w:r w:rsidRPr="00725EA4">
              <w:rPr>
                <w:rFonts w:ascii="Cambria" w:hAnsi="Cambria"/>
                <w:iCs/>
                <w:lang w:val="ro-RO"/>
              </w:rPr>
              <w:t>7.</w:t>
            </w:r>
            <w:r w:rsidRPr="00725EA4">
              <w:rPr>
                <w:rFonts w:ascii="Cambria" w:hAnsi="Cambria"/>
                <w:iCs/>
                <w:lang w:val="ro-RO"/>
              </w:rPr>
              <w:tab/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Дыхательная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система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Описание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структур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,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участвующих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в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дыхании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: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легкие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,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трахея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,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бронхи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Газообмен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в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легких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Факторы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,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регулирующие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дыхание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Грамматика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: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Глагол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to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be</w:t>
            </w:r>
            <w:proofErr w:type="spellEnd"/>
          </w:p>
        </w:tc>
      </w:tr>
      <w:tr w:rsidR="00725EA4" w:rsidRPr="00E70FC7" w14:paraId="654D4D69" w14:textId="77777777" w:rsidTr="00382708">
        <w:trPr>
          <w:trHeight w:val="349"/>
          <w:jc w:val="center"/>
        </w:trPr>
        <w:tc>
          <w:tcPr>
            <w:tcW w:w="3502" w:type="dxa"/>
            <w:vMerge/>
          </w:tcPr>
          <w:p w14:paraId="7CCEB0CE" w14:textId="77777777" w:rsidR="00725EA4" w:rsidRPr="00E70FC7" w:rsidRDefault="00725EA4" w:rsidP="00216549">
            <w:pPr>
              <w:pStyle w:val="z1Char"/>
              <w:tabs>
                <w:tab w:val="clear" w:pos="227"/>
                <w:tab w:val="left" w:pos="269"/>
              </w:tabs>
              <w:ind w:left="720" w:firstLine="0"/>
              <w:jc w:val="left"/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6035" w:type="dxa"/>
            <w:vAlign w:val="center"/>
          </w:tcPr>
          <w:p w14:paraId="2061DC4E" w14:textId="77777777" w:rsidR="00725EA4" w:rsidRPr="00725EA4" w:rsidRDefault="00725EA4" w:rsidP="00725EA4">
            <w:pPr>
              <w:rPr>
                <w:rFonts w:ascii="Cambria" w:hAnsi="Cambria"/>
                <w:i/>
                <w:lang w:val="ro-RO"/>
              </w:rPr>
            </w:pPr>
            <w:r w:rsidRPr="00725EA4">
              <w:rPr>
                <w:rFonts w:ascii="Cambria" w:hAnsi="Cambria"/>
                <w:iCs/>
                <w:lang w:val="ro-RO"/>
              </w:rPr>
              <w:t>8.</w:t>
            </w:r>
            <w:r w:rsidRPr="00725EA4">
              <w:rPr>
                <w:rFonts w:ascii="Cambria" w:hAnsi="Cambria"/>
                <w:iCs/>
                <w:lang w:val="ro-RO"/>
              </w:rPr>
              <w:tab/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Пищеварительная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система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Представление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органов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,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участвующих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в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пищеварении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: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желудок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,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тонкий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толстый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кишечник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,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печень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,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поджелудочная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железа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Описание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процессов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пищеварения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усвоения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питательных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веществ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Определение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функций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пищеварительной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системы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в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расщеплении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усвоении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пищи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Грамматика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: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Дача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инструкций</w:t>
            </w:r>
            <w:proofErr w:type="spellEnd"/>
          </w:p>
        </w:tc>
      </w:tr>
      <w:tr w:rsidR="00725EA4" w:rsidRPr="00E70FC7" w14:paraId="55F0442C" w14:textId="77777777" w:rsidTr="00382708">
        <w:trPr>
          <w:trHeight w:val="349"/>
          <w:jc w:val="center"/>
        </w:trPr>
        <w:tc>
          <w:tcPr>
            <w:tcW w:w="3502" w:type="dxa"/>
            <w:vMerge/>
          </w:tcPr>
          <w:p w14:paraId="619FB45F" w14:textId="77777777" w:rsidR="00725EA4" w:rsidRPr="00E70FC7" w:rsidRDefault="00725EA4" w:rsidP="00216549">
            <w:pPr>
              <w:pStyle w:val="z1Char"/>
              <w:tabs>
                <w:tab w:val="clear" w:pos="227"/>
                <w:tab w:val="left" w:pos="269"/>
              </w:tabs>
              <w:ind w:left="720" w:firstLine="0"/>
              <w:jc w:val="left"/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6035" w:type="dxa"/>
            <w:vAlign w:val="center"/>
          </w:tcPr>
          <w:p w14:paraId="46D78AAF" w14:textId="77777777" w:rsidR="00725EA4" w:rsidRPr="00725EA4" w:rsidRDefault="00725EA4" w:rsidP="00725EA4">
            <w:pPr>
              <w:rPr>
                <w:rFonts w:ascii="Cambria" w:hAnsi="Cambria"/>
                <w:i/>
                <w:lang w:val="ro-RO"/>
              </w:rPr>
            </w:pPr>
            <w:r w:rsidRPr="00725EA4">
              <w:rPr>
                <w:rFonts w:ascii="Cambria" w:hAnsi="Cambria"/>
                <w:iCs/>
                <w:lang w:val="ro-RO"/>
              </w:rPr>
              <w:t>9.</w:t>
            </w:r>
            <w:r w:rsidRPr="00725EA4">
              <w:rPr>
                <w:rFonts w:ascii="Cambria" w:hAnsi="Cambria"/>
                <w:iCs/>
                <w:lang w:val="ro-RO"/>
              </w:rPr>
              <w:tab/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Микроорганизмы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Определение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микроорганизмов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их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классификация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Описание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роли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микроорганизмов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в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окружающей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среде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и в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человеческом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организме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Определение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преимуществ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r w:rsidRPr="00725EA4">
              <w:rPr>
                <w:rFonts w:ascii="Cambria" w:hAnsi="Cambria"/>
                <w:iCs/>
                <w:lang w:val="ro-RO"/>
              </w:rPr>
              <w:lastRenderedPageBreak/>
              <w:t xml:space="preserve">и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рисков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,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связанных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с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микроорганизмами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Грамматика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: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Настоящее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простое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время</w:t>
            </w:r>
            <w:proofErr w:type="spellEnd"/>
          </w:p>
        </w:tc>
      </w:tr>
      <w:tr w:rsidR="00725EA4" w:rsidRPr="00E70FC7" w14:paraId="35B0CEC4" w14:textId="77777777" w:rsidTr="00382708">
        <w:trPr>
          <w:trHeight w:val="349"/>
          <w:jc w:val="center"/>
        </w:trPr>
        <w:tc>
          <w:tcPr>
            <w:tcW w:w="3502" w:type="dxa"/>
            <w:vMerge/>
          </w:tcPr>
          <w:p w14:paraId="7D743BB3" w14:textId="77777777" w:rsidR="00725EA4" w:rsidRPr="00E70FC7" w:rsidRDefault="00725EA4" w:rsidP="00216549">
            <w:pPr>
              <w:pStyle w:val="z1Char"/>
              <w:tabs>
                <w:tab w:val="clear" w:pos="227"/>
                <w:tab w:val="left" w:pos="269"/>
              </w:tabs>
              <w:ind w:left="720" w:firstLine="0"/>
              <w:jc w:val="left"/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6035" w:type="dxa"/>
            <w:vAlign w:val="center"/>
          </w:tcPr>
          <w:p w14:paraId="6F233B8F" w14:textId="77777777" w:rsidR="00725EA4" w:rsidRPr="00725EA4" w:rsidRDefault="00725EA4" w:rsidP="00725EA4">
            <w:pPr>
              <w:rPr>
                <w:rFonts w:ascii="Cambria" w:hAnsi="Cambria"/>
                <w:iCs/>
                <w:lang w:val="ro-RO"/>
              </w:rPr>
            </w:pPr>
            <w:r w:rsidRPr="00725EA4">
              <w:rPr>
                <w:rFonts w:ascii="Cambria" w:hAnsi="Cambria"/>
                <w:iCs/>
                <w:lang w:val="ro-RO"/>
              </w:rPr>
              <w:t>10.</w:t>
            </w:r>
            <w:r w:rsidRPr="00725EA4">
              <w:rPr>
                <w:rFonts w:ascii="Cambria" w:hAnsi="Cambria"/>
                <w:iCs/>
                <w:lang w:val="ro-RO"/>
              </w:rPr>
              <w:tab/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Иммунная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система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Представление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структур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иммунной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системы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: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лимфоциты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,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антитела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,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лимфатические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органы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Описание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механизмов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защиты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от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инфекций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Определение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роли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иммунной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системы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в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поддержании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здоровья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борьбе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с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болезнями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Грамматика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: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Настоящее</w:t>
            </w:r>
            <w:proofErr w:type="spellEnd"/>
            <w:r w:rsidRPr="00725EA4">
              <w:rPr>
                <w:rFonts w:ascii="Cambria" w:hAnsi="Cambria"/>
                <w:iCs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iCs/>
                <w:lang w:val="ro-RO"/>
              </w:rPr>
              <w:t>время</w:t>
            </w:r>
            <w:proofErr w:type="spellEnd"/>
          </w:p>
        </w:tc>
      </w:tr>
      <w:tr w:rsidR="00241E2D" w:rsidRPr="00E70FC7" w14:paraId="1F44705C" w14:textId="77777777" w:rsidTr="00382708">
        <w:trPr>
          <w:trHeight w:val="261"/>
          <w:jc w:val="center"/>
        </w:trPr>
        <w:tc>
          <w:tcPr>
            <w:tcW w:w="9537" w:type="dxa"/>
            <w:gridSpan w:val="2"/>
            <w:vAlign w:val="center"/>
          </w:tcPr>
          <w:p w14:paraId="5AF90BBE" w14:textId="77777777" w:rsidR="00127F26" w:rsidRPr="00E70FC7" w:rsidRDefault="00737F9B" w:rsidP="00382708">
            <w:pPr>
              <w:widowControl w:val="0"/>
              <w:rPr>
                <w:rFonts w:ascii="Cambria" w:hAnsi="Cambria"/>
                <w:b/>
                <w:spacing w:val="-4"/>
                <w:lang w:val="ro-RO"/>
              </w:rPr>
            </w:pPr>
            <w:proofErr w:type="spellStart"/>
            <w:r w:rsidRPr="00E70FC7">
              <w:rPr>
                <w:rFonts w:ascii="Cambria" w:hAnsi="Cambria"/>
                <w:b/>
                <w:spacing w:val="-4"/>
                <w:lang w:val="ro-RO"/>
              </w:rPr>
              <w:t>Тема</w:t>
            </w:r>
            <w:proofErr w:type="spellEnd"/>
            <w:r w:rsidRPr="00E70FC7">
              <w:rPr>
                <w:rFonts w:ascii="Cambria" w:hAnsi="Cambria"/>
                <w:b/>
                <w:spacing w:val="-4"/>
                <w:lang w:val="ro-RO"/>
              </w:rPr>
              <w:t xml:space="preserve"> (</w:t>
            </w:r>
            <w:proofErr w:type="spellStart"/>
            <w:r w:rsidRPr="00E70FC7">
              <w:rPr>
                <w:rFonts w:ascii="Cambria" w:hAnsi="Cambria"/>
                <w:b/>
                <w:spacing w:val="-4"/>
                <w:lang w:val="ro-RO"/>
              </w:rPr>
              <w:t>глава</w:t>
            </w:r>
            <w:proofErr w:type="spellEnd"/>
            <w:r w:rsidRPr="00E70FC7">
              <w:rPr>
                <w:rFonts w:ascii="Cambria" w:hAnsi="Cambria"/>
                <w:b/>
                <w:spacing w:val="-4"/>
                <w:lang w:val="ro-RO"/>
              </w:rPr>
              <w:t>)</w:t>
            </w:r>
            <w:r w:rsidR="00AF2BFA" w:rsidRPr="00E70FC7">
              <w:rPr>
                <w:rFonts w:ascii="Cambria" w:hAnsi="Cambria"/>
                <w:b/>
                <w:spacing w:val="-4"/>
                <w:lang w:val="ro-RO"/>
              </w:rPr>
              <w:t xml:space="preserve"> II. </w:t>
            </w:r>
            <w:proofErr w:type="spellStart"/>
            <w:r w:rsidR="00725EA4" w:rsidRPr="00725EA4">
              <w:rPr>
                <w:rFonts w:ascii="Cambria" w:hAnsi="Cambria"/>
                <w:b/>
                <w:spacing w:val="-4"/>
                <w:lang w:val="ro-RO"/>
              </w:rPr>
              <w:t>Менеджмент</w:t>
            </w:r>
            <w:proofErr w:type="spellEnd"/>
            <w:r w:rsidR="00725EA4" w:rsidRPr="00725EA4">
              <w:rPr>
                <w:rFonts w:ascii="Cambria" w:hAnsi="Cambria"/>
                <w:b/>
                <w:spacing w:val="-4"/>
                <w:lang w:val="ro-RO"/>
              </w:rPr>
              <w:t xml:space="preserve"> </w:t>
            </w:r>
            <w:proofErr w:type="spellStart"/>
            <w:r w:rsidR="00725EA4" w:rsidRPr="00725EA4">
              <w:rPr>
                <w:rFonts w:ascii="Cambria" w:hAnsi="Cambria"/>
                <w:b/>
                <w:spacing w:val="-4"/>
                <w:lang w:val="ro-RO"/>
              </w:rPr>
              <w:t>здравоохранения</w:t>
            </w:r>
            <w:proofErr w:type="spellEnd"/>
          </w:p>
        </w:tc>
      </w:tr>
      <w:tr w:rsidR="00097D7E" w:rsidRPr="00E70FC7" w14:paraId="319B1021" w14:textId="77777777" w:rsidTr="00382708">
        <w:trPr>
          <w:trHeight w:val="349"/>
          <w:jc w:val="center"/>
        </w:trPr>
        <w:tc>
          <w:tcPr>
            <w:tcW w:w="3502" w:type="dxa"/>
            <w:vMerge w:val="restart"/>
          </w:tcPr>
          <w:p w14:paraId="1F974853" w14:textId="77777777" w:rsidR="00097D7E" w:rsidRPr="00097D7E" w:rsidRDefault="00097D7E" w:rsidP="00E93E54">
            <w:pPr>
              <w:pStyle w:val="z1Char"/>
              <w:numPr>
                <w:ilvl w:val="0"/>
                <w:numId w:val="15"/>
              </w:numPr>
              <w:tabs>
                <w:tab w:val="left" w:pos="170"/>
                <w:tab w:val="left" w:pos="1674"/>
              </w:tabs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</w:pP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Определять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жизненно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важные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показатели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процедуры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госпитализации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пациента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.</w:t>
            </w:r>
          </w:p>
          <w:p w14:paraId="09BE55E6" w14:textId="77777777" w:rsidR="00097D7E" w:rsidRPr="00097D7E" w:rsidRDefault="00097D7E" w:rsidP="00E93E54">
            <w:pPr>
              <w:pStyle w:val="z1Char"/>
              <w:numPr>
                <w:ilvl w:val="0"/>
                <w:numId w:val="15"/>
              </w:numPr>
              <w:tabs>
                <w:tab w:val="left" w:pos="170"/>
                <w:tab w:val="left" w:pos="1674"/>
              </w:tabs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</w:pP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Знать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специализированные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медицинские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термины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новые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термины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используемые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в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контексте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ухода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за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пациентом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.</w:t>
            </w:r>
          </w:p>
          <w:p w14:paraId="65F1FF71" w14:textId="77777777" w:rsidR="00097D7E" w:rsidRPr="00097D7E" w:rsidRDefault="00097D7E" w:rsidP="00E93E54">
            <w:pPr>
              <w:pStyle w:val="z1Char"/>
              <w:numPr>
                <w:ilvl w:val="0"/>
                <w:numId w:val="15"/>
              </w:numPr>
              <w:tabs>
                <w:tab w:val="left" w:pos="170"/>
                <w:tab w:val="left" w:pos="1674"/>
              </w:tabs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</w:pP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Продемонстрировать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способность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интерпретировать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переводить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медицинскую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информацию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на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доступный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язык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.</w:t>
            </w:r>
          </w:p>
          <w:p w14:paraId="0FE1764F" w14:textId="77777777" w:rsidR="00097D7E" w:rsidRPr="00097D7E" w:rsidRDefault="00097D7E" w:rsidP="00E93E54">
            <w:pPr>
              <w:pStyle w:val="z1Char"/>
              <w:numPr>
                <w:ilvl w:val="0"/>
                <w:numId w:val="15"/>
              </w:numPr>
              <w:tabs>
                <w:tab w:val="left" w:pos="170"/>
                <w:tab w:val="left" w:pos="1674"/>
              </w:tabs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</w:pP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Применять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правильно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медицинскую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лексику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для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обсуждения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лечения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мониторинга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пациента</w:t>
            </w:r>
            <w:proofErr w:type="spellEnd"/>
            <w:r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.</w:t>
            </w:r>
          </w:p>
          <w:p w14:paraId="57846986" w14:textId="77777777" w:rsidR="00097D7E" w:rsidRPr="00E70FC7" w:rsidRDefault="0084367B" w:rsidP="00E93E54">
            <w:pPr>
              <w:pStyle w:val="z1Char"/>
              <w:numPr>
                <w:ilvl w:val="0"/>
                <w:numId w:val="15"/>
              </w:numPr>
              <w:tabs>
                <w:tab w:val="left" w:pos="170"/>
                <w:tab w:val="left" w:pos="1674"/>
              </w:tabs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   </w:t>
            </w:r>
            <w:proofErr w:type="spellStart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Интегрировать</w:t>
            </w:r>
            <w:proofErr w:type="spellEnd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приобретенные</w:t>
            </w:r>
            <w:proofErr w:type="spellEnd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знания</w:t>
            </w:r>
            <w:proofErr w:type="spellEnd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для</w:t>
            </w:r>
            <w:proofErr w:type="spellEnd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предложений</w:t>
            </w:r>
            <w:proofErr w:type="spellEnd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решений</w:t>
            </w:r>
            <w:proofErr w:type="spellEnd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в </w:t>
            </w:r>
            <w:proofErr w:type="spellStart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уходе</w:t>
            </w:r>
            <w:proofErr w:type="spellEnd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за</w:t>
            </w:r>
            <w:proofErr w:type="spellEnd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пациентом</w:t>
            </w:r>
            <w:proofErr w:type="spellEnd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и </w:t>
            </w:r>
            <w:proofErr w:type="spellStart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эффективного</w:t>
            </w:r>
            <w:proofErr w:type="spellEnd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письменного</w:t>
            </w:r>
            <w:proofErr w:type="spellEnd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и </w:t>
            </w:r>
            <w:proofErr w:type="spellStart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устного</w:t>
            </w:r>
            <w:proofErr w:type="spellEnd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общения</w:t>
            </w:r>
            <w:proofErr w:type="spellEnd"/>
            <w:r w:rsidR="00097D7E" w:rsidRPr="00097D7E"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  <w:t>.</w:t>
            </w:r>
          </w:p>
        </w:tc>
        <w:tc>
          <w:tcPr>
            <w:tcW w:w="6035" w:type="dxa"/>
          </w:tcPr>
          <w:p w14:paraId="0DD115B2" w14:textId="77777777" w:rsidR="00097D7E" w:rsidRPr="00725EA4" w:rsidRDefault="00097D7E" w:rsidP="00E93E5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rPr>
                <w:rFonts w:ascii="Cambria" w:hAnsi="Cambria"/>
                <w:lang w:val="ro-RO"/>
              </w:rPr>
            </w:pPr>
            <w:proofErr w:type="spellStart"/>
            <w:r w:rsidRPr="00725EA4">
              <w:rPr>
                <w:rFonts w:ascii="Cambria" w:hAnsi="Cambria"/>
                <w:lang w:val="ro-RO"/>
              </w:rPr>
              <w:t>Амбулаторное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стационарное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лечение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Различия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между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амбулаторным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госпитальным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уходом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Первоначальная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оценка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планирование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ухода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Эффективное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взаимодействие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с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пациентом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Грамматика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: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Прошедшее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простое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время</w:t>
            </w:r>
            <w:proofErr w:type="spellEnd"/>
            <w:r w:rsidRPr="00725EA4">
              <w:rPr>
                <w:rFonts w:ascii="Cambria" w:hAnsi="Cambria"/>
                <w:lang w:val="ro-RO"/>
              </w:rPr>
              <w:t>.</w:t>
            </w:r>
          </w:p>
          <w:p w14:paraId="293A033D" w14:textId="77777777" w:rsidR="00097D7E" w:rsidRPr="00E70FC7" w:rsidRDefault="00097D7E" w:rsidP="00725EA4">
            <w:pPr>
              <w:overflowPunct w:val="0"/>
              <w:autoSpaceDE w:val="0"/>
              <w:autoSpaceDN w:val="0"/>
              <w:adjustRightInd w:val="0"/>
              <w:ind w:left="720"/>
              <w:rPr>
                <w:rFonts w:ascii="Cambria" w:hAnsi="Cambria"/>
                <w:lang w:val="ro-RO"/>
              </w:rPr>
            </w:pPr>
          </w:p>
        </w:tc>
      </w:tr>
      <w:tr w:rsidR="00097D7E" w:rsidRPr="00E70FC7" w14:paraId="768CC4C9" w14:textId="77777777" w:rsidTr="00382708">
        <w:trPr>
          <w:trHeight w:val="349"/>
          <w:jc w:val="center"/>
        </w:trPr>
        <w:tc>
          <w:tcPr>
            <w:tcW w:w="3502" w:type="dxa"/>
            <w:vMerge/>
          </w:tcPr>
          <w:p w14:paraId="24C69B14" w14:textId="77777777" w:rsidR="00097D7E" w:rsidRPr="00E70FC7" w:rsidRDefault="00097D7E" w:rsidP="00382708">
            <w:pPr>
              <w:pStyle w:val="z1Char"/>
              <w:tabs>
                <w:tab w:val="left" w:pos="170"/>
                <w:tab w:val="left" w:pos="1674"/>
              </w:tabs>
              <w:ind w:left="0" w:firstLine="0"/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6035" w:type="dxa"/>
          </w:tcPr>
          <w:p w14:paraId="723826FA" w14:textId="77777777" w:rsidR="00097D7E" w:rsidRPr="00725EA4" w:rsidRDefault="00097D7E" w:rsidP="00E93E5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rPr>
                <w:rFonts w:ascii="Cambria" w:hAnsi="Cambria"/>
                <w:lang w:val="ro-RO"/>
              </w:rPr>
            </w:pPr>
            <w:proofErr w:type="spellStart"/>
            <w:r w:rsidRPr="00725EA4">
              <w:rPr>
                <w:rFonts w:ascii="Cambria" w:hAnsi="Cambria"/>
                <w:lang w:val="ro-RO"/>
              </w:rPr>
              <w:t>Поступление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в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больницу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Процесс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поступления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документация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Координация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ухода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в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медицинской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команде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Грамматика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: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Могу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/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Мог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бы</w:t>
            </w:r>
            <w:proofErr w:type="spellEnd"/>
            <w:r w:rsidRPr="00725EA4">
              <w:rPr>
                <w:rFonts w:ascii="Cambria" w:hAnsi="Cambria"/>
                <w:lang w:val="ro-RO"/>
              </w:rPr>
              <w:t>.</w:t>
            </w:r>
          </w:p>
          <w:p w14:paraId="6F3C476B" w14:textId="77777777" w:rsidR="00097D7E" w:rsidRPr="00E70FC7" w:rsidRDefault="00097D7E" w:rsidP="008E0A52">
            <w:pPr>
              <w:overflowPunct w:val="0"/>
              <w:autoSpaceDE w:val="0"/>
              <w:autoSpaceDN w:val="0"/>
              <w:adjustRightInd w:val="0"/>
              <w:ind w:left="720"/>
              <w:rPr>
                <w:rFonts w:ascii="Cambria" w:hAnsi="Cambria"/>
                <w:lang w:val="ro-RO"/>
              </w:rPr>
            </w:pPr>
          </w:p>
        </w:tc>
      </w:tr>
      <w:tr w:rsidR="00097D7E" w:rsidRPr="00E70FC7" w14:paraId="0FE83208" w14:textId="77777777" w:rsidTr="00382708">
        <w:trPr>
          <w:trHeight w:val="349"/>
          <w:jc w:val="center"/>
        </w:trPr>
        <w:tc>
          <w:tcPr>
            <w:tcW w:w="3502" w:type="dxa"/>
            <w:vMerge/>
          </w:tcPr>
          <w:p w14:paraId="11664909" w14:textId="77777777" w:rsidR="00097D7E" w:rsidRPr="00E70FC7" w:rsidRDefault="00097D7E" w:rsidP="00382708">
            <w:pPr>
              <w:pStyle w:val="z1Char"/>
              <w:tabs>
                <w:tab w:val="left" w:pos="170"/>
                <w:tab w:val="left" w:pos="1674"/>
              </w:tabs>
              <w:ind w:left="0" w:firstLine="0"/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6035" w:type="dxa"/>
          </w:tcPr>
          <w:p w14:paraId="1C0C950B" w14:textId="77777777" w:rsidR="00097D7E" w:rsidRPr="00725EA4" w:rsidRDefault="00097D7E" w:rsidP="00E93E5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rPr>
                <w:rFonts w:ascii="Cambria" w:hAnsi="Cambria"/>
                <w:lang w:val="ro-RO"/>
              </w:rPr>
            </w:pPr>
            <w:proofErr w:type="spellStart"/>
            <w:r w:rsidRPr="00725EA4">
              <w:rPr>
                <w:rFonts w:ascii="Cambria" w:hAnsi="Cambria"/>
                <w:lang w:val="ro-RO"/>
              </w:rPr>
              <w:t>Мониторинг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витальных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функций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пациента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Важность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витальных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функций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Правильные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методики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измерения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Интерпретация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отчетность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по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витальным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показателям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Грамматика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: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Должен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/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Следует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/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Не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следует</w:t>
            </w:r>
            <w:proofErr w:type="spellEnd"/>
            <w:r w:rsidRPr="00725EA4">
              <w:rPr>
                <w:rFonts w:ascii="Cambria" w:hAnsi="Cambria"/>
                <w:lang w:val="ro-RO"/>
              </w:rPr>
              <w:t>.</w:t>
            </w:r>
          </w:p>
          <w:p w14:paraId="29BE985F" w14:textId="77777777" w:rsidR="00097D7E" w:rsidRPr="00E70FC7" w:rsidRDefault="00097D7E" w:rsidP="008E0A52">
            <w:pPr>
              <w:overflowPunct w:val="0"/>
              <w:autoSpaceDE w:val="0"/>
              <w:autoSpaceDN w:val="0"/>
              <w:adjustRightInd w:val="0"/>
              <w:ind w:left="720"/>
              <w:rPr>
                <w:rFonts w:ascii="Cambria" w:hAnsi="Cambria"/>
                <w:lang w:val="ro-RO"/>
              </w:rPr>
            </w:pPr>
          </w:p>
        </w:tc>
      </w:tr>
      <w:tr w:rsidR="00097D7E" w:rsidRPr="00E70FC7" w14:paraId="33447AB2" w14:textId="77777777" w:rsidTr="00382708">
        <w:trPr>
          <w:trHeight w:val="349"/>
          <w:jc w:val="center"/>
        </w:trPr>
        <w:tc>
          <w:tcPr>
            <w:tcW w:w="3502" w:type="dxa"/>
            <w:vMerge/>
          </w:tcPr>
          <w:p w14:paraId="59D41540" w14:textId="77777777" w:rsidR="00097D7E" w:rsidRPr="00E70FC7" w:rsidRDefault="00097D7E" w:rsidP="00382708">
            <w:pPr>
              <w:pStyle w:val="z1Char"/>
              <w:tabs>
                <w:tab w:val="left" w:pos="170"/>
                <w:tab w:val="left" w:pos="1674"/>
              </w:tabs>
              <w:ind w:left="0" w:firstLine="0"/>
              <w:rPr>
                <w:rFonts w:ascii="Cambria" w:hAnsi="Cambria"/>
                <w:color w:val="auto"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6035" w:type="dxa"/>
          </w:tcPr>
          <w:p w14:paraId="384028DE" w14:textId="77777777" w:rsidR="00097D7E" w:rsidRPr="00725EA4" w:rsidRDefault="00097D7E" w:rsidP="00E93E54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rPr>
                <w:rFonts w:ascii="Cambria" w:hAnsi="Cambria"/>
                <w:lang w:val="ro-RO"/>
              </w:rPr>
            </w:pPr>
            <w:proofErr w:type="spellStart"/>
            <w:r w:rsidRPr="00725EA4">
              <w:rPr>
                <w:rFonts w:ascii="Cambria" w:hAnsi="Cambria"/>
                <w:lang w:val="ro-RO"/>
              </w:rPr>
              <w:t>Управление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болью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Оценка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боли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документация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Планирование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внедрение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мер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по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контролю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за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болью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Образование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пациентов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и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эмпатичное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общение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.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Грамматика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: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Грамматические</w:t>
            </w:r>
            <w:proofErr w:type="spellEnd"/>
            <w:r w:rsidRPr="00725EA4">
              <w:rPr>
                <w:rFonts w:ascii="Cambria" w:hAnsi="Cambria"/>
                <w:lang w:val="ro-RO"/>
              </w:rPr>
              <w:t xml:space="preserve"> </w:t>
            </w:r>
            <w:proofErr w:type="spellStart"/>
            <w:r w:rsidRPr="00725EA4">
              <w:rPr>
                <w:rFonts w:ascii="Cambria" w:hAnsi="Cambria"/>
                <w:lang w:val="ro-RO"/>
              </w:rPr>
              <w:t>правила</w:t>
            </w:r>
            <w:proofErr w:type="spellEnd"/>
            <w:r w:rsidRPr="00725EA4">
              <w:rPr>
                <w:rFonts w:ascii="Cambria" w:hAnsi="Cambria"/>
                <w:lang w:val="ro-RO"/>
              </w:rPr>
              <w:t>.</w:t>
            </w:r>
          </w:p>
          <w:p w14:paraId="106CA6B7" w14:textId="77777777" w:rsidR="00097D7E" w:rsidRPr="00E70FC7" w:rsidRDefault="00097D7E" w:rsidP="008E0A52">
            <w:pPr>
              <w:overflowPunct w:val="0"/>
              <w:autoSpaceDE w:val="0"/>
              <w:autoSpaceDN w:val="0"/>
              <w:adjustRightInd w:val="0"/>
              <w:ind w:left="720"/>
              <w:rPr>
                <w:rFonts w:ascii="Cambria" w:hAnsi="Cambria"/>
                <w:lang w:val="ro-RO"/>
              </w:rPr>
            </w:pPr>
          </w:p>
        </w:tc>
      </w:tr>
      <w:tr w:rsidR="00A10CBE" w:rsidRPr="00E70FC7" w14:paraId="294A14A7" w14:textId="77777777" w:rsidTr="00382708">
        <w:trPr>
          <w:trHeight w:val="349"/>
          <w:jc w:val="center"/>
        </w:trPr>
        <w:tc>
          <w:tcPr>
            <w:tcW w:w="9537" w:type="dxa"/>
            <w:gridSpan w:val="2"/>
          </w:tcPr>
          <w:p w14:paraId="6523CBB0" w14:textId="77777777" w:rsidR="00A10CBE" w:rsidRPr="00E70FC7" w:rsidRDefault="00737F9B" w:rsidP="00382708">
            <w:pPr>
              <w:widowControl w:val="0"/>
              <w:spacing w:before="60" w:after="60"/>
              <w:rPr>
                <w:rFonts w:ascii="Cambria" w:hAnsi="Cambria"/>
              </w:rPr>
            </w:pPr>
            <w:proofErr w:type="spellStart"/>
            <w:r w:rsidRPr="00E70FC7">
              <w:rPr>
                <w:rFonts w:ascii="Cambria" w:hAnsi="Cambria"/>
                <w:b/>
                <w:spacing w:val="-4"/>
                <w:lang w:val="ro-RO"/>
              </w:rPr>
              <w:t>Тема</w:t>
            </w:r>
            <w:proofErr w:type="spellEnd"/>
            <w:r w:rsidRPr="00E70FC7">
              <w:rPr>
                <w:rFonts w:ascii="Cambria" w:hAnsi="Cambria"/>
                <w:b/>
                <w:spacing w:val="-4"/>
                <w:lang w:val="ro-RO"/>
              </w:rPr>
              <w:t xml:space="preserve"> (</w:t>
            </w:r>
            <w:proofErr w:type="spellStart"/>
            <w:r w:rsidRPr="00E70FC7">
              <w:rPr>
                <w:rFonts w:ascii="Cambria" w:hAnsi="Cambria"/>
                <w:b/>
                <w:spacing w:val="-4"/>
                <w:lang w:val="ro-RO"/>
              </w:rPr>
              <w:t>глава</w:t>
            </w:r>
            <w:proofErr w:type="spellEnd"/>
            <w:r w:rsidRPr="00E70FC7">
              <w:rPr>
                <w:rFonts w:ascii="Cambria" w:hAnsi="Cambria"/>
                <w:b/>
                <w:spacing w:val="-4"/>
                <w:lang w:val="ro-RO"/>
              </w:rPr>
              <w:t>)</w:t>
            </w:r>
            <w:r w:rsidR="007F5DB9" w:rsidRPr="00E70FC7">
              <w:rPr>
                <w:rFonts w:ascii="Cambria" w:hAnsi="Cambria"/>
                <w:b/>
                <w:spacing w:val="-4"/>
                <w:lang w:val="ro-RO"/>
              </w:rPr>
              <w:t xml:space="preserve"> III. </w:t>
            </w:r>
            <w:proofErr w:type="spellStart"/>
            <w:r w:rsidR="00097D7E" w:rsidRPr="00097D7E">
              <w:rPr>
                <w:rFonts w:ascii="Cambria" w:hAnsi="Cambria"/>
                <w:b/>
                <w:spacing w:val="-4"/>
                <w:lang w:val="ro-RO"/>
              </w:rPr>
              <w:t>Болезни</w:t>
            </w:r>
            <w:proofErr w:type="spellEnd"/>
            <w:r w:rsidR="00097D7E" w:rsidRPr="00097D7E">
              <w:rPr>
                <w:rFonts w:ascii="Cambria" w:hAnsi="Cambria"/>
                <w:b/>
                <w:spacing w:val="-4"/>
                <w:lang w:val="ro-RO"/>
              </w:rPr>
              <w:t xml:space="preserve">, </w:t>
            </w:r>
            <w:proofErr w:type="spellStart"/>
            <w:r w:rsidR="00097D7E" w:rsidRPr="00097D7E">
              <w:rPr>
                <w:rFonts w:ascii="Cambria" w:hAnsi="Cambria"/>
                <w:b/>
                <w:spacing w:val="-4"/>
                <w:lang w:val="ro-RO"/>
              </w:rPr>
              <w:t>симптомы</w:t>
            </w:r>
            <w:proofErr w:type="spellEnd"/>
            <w:r w:rsidR="00097D7E" w:rsidRPr="00097D7E">
              <w:rPr>
                <w:rFonts w:ascii="Cambria" w:hAnsi="Cambria"/>
                <w:b/>
                <w:spacing w:val="-4"/>
                <w:lang w:val="ro-RO"/>
              </w:rPr>
              <w:t xml:space="preserve">, </w:t>
            </w:r>
            <w:proofErr w:type="spellStart"/>
            <w:r w:rsidR="00097D7E" w:rsidRPr="00097D7E">
              <w:rPr>
                <w:rFonts w:ascii="Cambria" w:hAnsi="Cambria"/>
                <w:b/>
                <w:spacing w:val="-4"/>
                <w:lang w:val="ro-RO"/>
              </w:rPr>
              <w:t>исследования</w:t>
            </w:r>
            <w:proofErr w:type="spellEnd"/>
            <w:r w:rsidR="00097D7E" w:rsidRPr="00097D7E">
              <w:rPr>
                <w:rFonts w:ascii="Cambria" w:hAnsi="Cambria"/>
                <w:b/>
                <w:spacing w:val="-4"/>
                <w:lang w:val="ro-RO"/>
              </w:rPr>
              <w:t xml:space="preserve"> и </w:t>
            </w:r>
            <w:proofErr w:type="spellStart"/>
            <w:r w:rsidR="00097D7E" w:rsidRPr="00097D7E">
              <w:rPr>
                <w:rFonts w:ascii="Cambria" w:hAnsi="Cambria"/>
                <w:b/>
                <w:spacing w:val="-4"/>
                <w:lang w:val="ro-RO"/>
              </w:rPr>
              <w:t>лечение</w:t>
            </w:r>
            <w:proofErr w:type="spellEnd"/>
            <w:r w:rsidR="00097D7E" w:rsidRPr="00097D7E">
              <w:rPr>
                <w:rFonts w:ascii="Cambria" w:hAnsi="Cambria"/>
                <w:b/>
                <w:spacing w:val="-4"/>
                <w:lang w:val="ro-RO"/>
              </w:rPr>
              <w:t>.</w:t>
            </w:r>
          </w:p>
        </w:tc>
      </w:tr>
      <w:tr w:rsidR="00097D7E" w:rsidRPr="00E70FC7" w14:paraId="660E461F" w14:textId="77777777" w:rsidTr="00382708">
        <w:trPr>
          <w:trHeight w:val="349"/>
          <w:jc w:val="center"/>
        </w:trPr>
        <w:tc>
          <w:tcPr>
            <w:tcW w:w="3502" w:type="dxa"/>
            <w:vMerge w:val="restart"/>
          </w:tcPr>
          <w:p w14:paraId="1A070BDC" w14:textId="77777777" w:rsidR="0084367B" w:rsidRDefault="0084367B" w:rsidP="00E93E54">
            <w:pPr>
              <w:numPr>
                <w:ilvl w:val="0"/>
                <w:numId w:val="14"/>
              </w:numPr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Определять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медицинскую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терминологию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множественные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значения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терминов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в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зависимости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от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контекста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>.</w:t>
            </w:r>
          </w:p>
          <w:p w14:paraId="1B5EAB73" w14:textId="77777777" w:rsidR="0084367B" w:rsidRDefault="0084367B" w:rsidP="00E93E54">
            <w:pPr>
              <w:numPr>
                <w:ilvl w:val="0"/>
                <w:numId w:val="14"/>
              </w:numPr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Знать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достоверные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медицинские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источники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lastRenderedPageBreak/>
              <w:t>информации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понимать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новые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термины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концепции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из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различных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материалов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>.</w:t>
            </w:r>
          </w:p>
          <w:p w14:paraId="19E41AEB" w14:textId="77777777" w:rsidR="0084367B" w:rsidRDefault="0084367B" w:rsidP="00E93E54">
            <w:pPr>
              <w:numPr>
                <w:ilvl w:val="0"/>
                <w:numId w:val="14"/>
              </w:numPr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Продемонстрировать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навыки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исследования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критической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оценки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медицинских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данных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,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формулируя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логичные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обоснованные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выводы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>.</w:t>
            </w:r>
          </w:p>
          <w:p w14:paraId="5EE96F6D" w14:textId="77777777" w:rsidR="0084367B" w:rsidRDefault="0084367B" w:rsidP="00E93E54">
            <w:pPr>
              <w:numPr>
                <w:ilvl w:val="0"/>
                <w:numId w:val="14"/>
              </w:numPr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Применять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медицинские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термины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в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обсуждениях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,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презентациях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текстах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,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используя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контекст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для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определения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значения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незнакомых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терминов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>.</w:t>
            </w:r>
          </w:p>
          <w:p w14:paraId="3C64A26E" w14:textId="77777777" w:rsidR="00097D7E" w:rsidRPr="0084367B" w:rsidRDefault="0084367B" w:rsidP="00E93E54">
            <w:pPr>
              <w:numPr>
                <w:ilvl w:val="0"/>
                <w:numId w:val="14"/>
              </w:numPr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Интегрировать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информацию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из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различных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источников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,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инициируя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активно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участвуя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в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беседах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о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заботе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о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пациенте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медицинских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темах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>.</w:t>
            </w:r>
          </w:p>
        </w:tc>
        <w:tc>
          <w:tcPr>
            <w:tcW w:w="6035" w:type="dxa"/>
          </w:tcPr>
          <w:p w14:paraId="7BB83D22" w14:textId="77777777" w:rsidR="00097D7E" w:rsidRPr="00E70FC7" w:rsidRDefault="00097D7E" w:rsidP="00E93E54">
            <w:pPr>
              <w:numPr>
                <w:ilvl w:val="0"/>
                <w:numId w:val="12"/>
              </w:numPr>
              <w:tabs>
                <w:tab w:val="left" w:pos="170"/>
              </w:tabs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lastRenderedPageBreak/>
              <w:t>Медицинские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признаки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симптомы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Идентификация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описание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жизненно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важных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показателей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: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Изучение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жизненно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важных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показателей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,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таких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как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пульс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,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артериальное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давление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,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температура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дыхание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в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контексте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оценки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состояния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пациента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Распознавание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интерпретация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общих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признаков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симптомов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Грамматика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: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Предлоги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времени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</w:p>
        </w:tc>
      </w:tr>
      <w:tr w:rsidR="00097D7E" w:rsidRPr="00E70FC7" w14:paraId="70E48FBD" w14:textId="77777777" w:rsidTr="00382708">
        <w:trPr>
          <w:trHeight w:val="349"/>
          <w:jc w:val="center"/>
        </w:trPr>
        <w:tc>
          <w:tcPr>
            <w:tcW w:w="3502" w:type="dxa"/>
            <w:vMerge/>
          </w:tcPr>
          <w:p w14:paraId="4CA50E5E" w14:textId="77777777" w:rsidR="00097D7E" w:rsidRPr="00E70FC7" w:rsidRDefault="00097D7E" w:rsidP="00216549">
            <w:pPr>
              <w:ind w:left="720"/>
              <w:rPr>
                <w:rFonts w:ascii="Cambria" w:hAnsi="Cambria"/>
                <w:i/>
                <w:spacing w:val="-4"/>
                <w:lang w:val="ro-RO"/>
              </w:rPr>
            </w:pPr>
          </w:p>
        </w:tc>
        <w:tc>
          <w:tcPr>
            <w:tcW w:w="6035" w:type="dxa"/>
          </w:tcPr>
          <w:p w14:paraId="732516B2" w14:textId="77777777" w:rsidR="00097D7E" w:rsidRPr="00E70FC7" w:rsidRDefault="00097D7E" w:rsidP="00E93E54">
            <w:pPr>
              <w:numPr>
                <w:ilvl w:val="0"/>
                <w:numId w:val="12"/>
              </w:numPr>
              <w:tabs>
                <w:tab w:val="left" w:pos="170"/>
              </w:tabs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Первая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помощь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Техники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кардиопульмональной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реанимации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Экстренные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ситуации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Грамматика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: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Предлоги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времени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(2)</w:t>
            </w:r>
          </w:p>
        </w:tc>
      </w:tr>
      <w:tr w:rsidR="00097D7E" w:rsidRPr="00E70FC7" w14:paraId="317BE24C" w14:textId="77777777" w:rsidTr="00382708">
        <w:trPr>
          <w:trHeight w:val="349"/>
          <w:jc w:val="center"/>
        </w:trPr>
        <w:tc>
          <w:tcPr>
            <w:tcW w:w="3502" w:type="dxa"/>
            <w:vMerge/>
          </w:tcPr>
          <w:p w14:paraId="0B6B4737" w14:textId="77777777" w:rsidR="00097D7E" w:rsidRPr="00E70FC7" w:rsidRDefault="00097D7E" w:rsidP="00216549">
            <w:pPr>
              <w:ind w:left="720"/>
              <w:rPr>
                <w:rFonts w:ascii="Cambria" w:hAnsi="Cambria"/>
                <w:i/>
                <w:spacing w:val="-4"/>
                <w:lang w:val="ro-RO"/>
              </w:rPr>
            </w:pPr>
          </w:p>
        </w:tc>
        <w:tc>
          <w:tcPr>
            <w:tcW w:w="6035" w:type="dxa"/>
          </w:tcPr>
          <w:p w14:paraId="2D97BEB5" w14:textId="77777777" w:rsidR="00097D7E" w:rsidRPr="00E70FC7" w:rsidRDefault="00097D7E" w:rsidP="00E93E54">
            <w:pPr>
              <w:numPr>
                <w:ilvl w:val="0"/>
                <w:numId w:val="12"/>
              </w:numPr>
              <w:tabs>
                <w:tab w:val="left" w:pos="170"/>
              </w:tabs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Психическое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здоровье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Расстройства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тревожности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депрессии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: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Изучение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симптомов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,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факторов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риска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методов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лечения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расстройств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тревожности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депрессии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Стратегии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управления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стрессом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Грамматика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: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Предлоги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места</w:t>
            </w:r>
            <w:proofErr w:type="spellEnd"/>
          </w:p>
        </w:tc>
      </w:tr>
      <w:tr w:rsidR="00097D7E" w:rsidRPr="00E70FC7" w14:paraId="6E017A6F" w14:textId="77777777" w:rsidTr="00382708">
        <w:trPr>
          <w:trHeight w:val="349"/>
          <w:jc w:val="center"/>
        </w:trPr>
        <w:tc>
          <w:tcPr>
            <w:tcW w:w="3502" w:type="dxa"/>
            <w:vMerge/>
          </w:tcPr>
          <w:p w14:paraId="78A54E74" w14:textId="77777777" w:rsidR="00097D7E" w:rsidRPr="00E70FC7" w:rsidRDefault="00097D7E" w:rsidP="00216549">
            <w:pPr>
              <w:ind w:left="720"/>
              <w:rPr>
                <w:rFonts w:ascii="Cambria" w:hAnsi="Cambria"/>
                <w:i/>
                <w:spacing w:val="-4"/>
                <w:lang w:val="ro-RO"/>
              </w:rPr>
            </w:pPr>
          </w:p>
        </w:tc>
        <w:tc>
          <w:tcPr>
            <w:tcW w:w="6035" w:type="dxa"/>
          </w:tcPr>
          <w:p w14:paraId="78BFB7F7" w14:textId="77777777" w:rsidR="00097D7E" w:rsidRPr="00E70FC7" w:rsidRDefault="00097D7E" w:rsidP="00E93E54">
            <w:pPr>
              <w:numPr>
                <w:ilvl w:val="0"/>
                <w:numId w:val="12"/>
              </w:numPr>
              <w:tabs>
                <w:tab w:val="left" w:pos="170"/>
              </w:tabs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Инсульт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Типы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причины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: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Исследование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типов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инсульта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(ЦВА)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связанных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факторов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риска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Важность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немедленного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вмешательства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Грамматика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: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Прилагательные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-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ed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-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ing</w:t>
            </w:r>
            <w:proofErr w:type="spellEnd"/>
          </w:p>
        </w:tc>
      </w:tr>
      <w:tr w:rsidR="00097D7E" w:rsidRPr="00E70FC7" w14:paraId="22C2EBDE" w14:textId="77777777" w:rsidTr="00382708">
        <w:trPr>
          <w:trHeight w:val="349"/>
          <w:jc w:val="center"/>
        </w:trPr>
        <w:tc>
          <w:tcPr>
            <w:tcW w:w="3502" w:type="dxa"/>
            <w:vMerge/>
          </w:tcPr>
          <w:p w14:paraId="49C2F055" w14:textId="77777777" w:rsidR="00097D7E" w:rsidRPr="00E70FC7" w:rsidRDefault="00097D7E" w:rsidP="00216549">
            <w:pPr>
              <w:ind w:left="720"/>
              <w:rPr>
                <w:rFonts w:ascii="Cambria" w:hAnsi="Cambria"/>
                <w:i/>
                <w:spacing w:val="-4"/>
                <w:lang w:val="ro-RO"/>
              </w:rPr>
            </w:pPr>
          </w:p>
        </w:tc>
        <w:tc>
          <w:tcPr>
            <w:tcW w:w="6035" w:type="dxa"/>
          </w:tcPr>
          <w:p w14:paraId="568AB808" w14:textId="77777777" w:rsidR="00097D7E" w:rsidRPr="00E70FC7" w:rsidRDefault="00097D7E" w:rsidP="00E93E54">
            <w:pPr>
              <w:numPr>
                <w:ilvl w:val="0"/>
                <w:numId w:val="12"/>
              </w:numPr>
              <w:tabs>
                <w:tab w:val="left" w:pos="170"/>
              </w:tabs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Болезни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сердца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Факторы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риска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профилактика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: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Оценка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факторов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риска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болезней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сердца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внедрение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профилактических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мер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Грамматика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: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Сравнительные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прилагательные</w:t>
            </w:r>
            <w:proofErr w:type="spellEnd"/>
          </w:p>
        </w:tc>
      </w:tr>
      <w:tr w:rsidR="00097D7E" w:rsidRPr="00E70FC7" w14:paraId="7D6FAE97" w14:textId="77777777" w:rsidTr="00382708">
        <w:trPr>
          <w:trHeight w:val="349"/>
          <w:jc w:val="center"/>
        </w:trPr>
        <w:tc>
          <w:tcPr>
            <w:tcW w:w="3502" w:type="dxa"/>
            <w:vMerge/>
          </w:tcPr>
          <w:p w14:paraId="2ADF58C6" w14:textId="77777777" w:rsidR="00097D7E" w:rsidRPr="00E70FC7" w:rsidRDefault="00097D7E" w:rsidP="00216549">
            <w:pPr>
              <w:ind w:left="720"/>
              <w:rPr>
                <w:rFonts w:ascii="Cambria" w:hAnsi="Cambria"/>
                <w:i/>
                <w:spacing w:val="-4"/>
                <w:lang w:val="ro-RO"/>
              </w:rPr>
            </w:pPr>
          </w:p>
        </w:tc>
        <w:tc>
          <w:tcPr>
            <w:tcW w:w="6035" w:type="dxa"/>
          </w:tcPr>
          <w:p w14:paraId="555D7573" w14:textId="77777777" w:rsidR="00097D7E" w:rsidRPr="00E70FC7" w:rsidRDefault="00097D7E" w:rsidP="00E93E54">
            <w:pPr>
              <w:numPr>
                <w:ilvl w:val="0"/>
                <w:numId w:val="12"/>
              </w:numPr>
              <w:tabs>
                <w:tab w:val="left" w:pos="170"/>
              </w:tabs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Сахарный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диабет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Типы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диабета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: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Понимание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различий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между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диабетом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1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типа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диабетом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2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типа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Изучение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методов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контроля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поддержания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уровня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глюкозы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в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крови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Грамматика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: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Превосходные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прилагательные</w:t>
            </w:r>
            <w:proofErr w:type="spellEnd"/>
          </w:p>
        </w:tc>
      </w:tr>
      <w:tr w:rsidR="00097D7E" w:rsidRPr="00E70FC7" w14:paraId="22AA9D51" w14:textId="77777777" w:rsidTr="00382708">
        <w:trPr>
          <w:trHeight w:val="349"/>
          <w:jc w:val="center"/>
        </w:trPr>
        <w:tc>
          <w:tcPr>
            <w:tcW w:w="3502" w:type="dxa"/>
            <w:vMerge/>
          </w:tcPr>
          <w:p w14:paraId="4089D3B0" w14:textId="77777777" w:rsidR="00097D7E" w:rsidRPr="00E70FC7" w:rsidRDefault="00097D7E" w:rsidP="00216549">
            <w:pPr>
              <w:ind w:left="720"/>
              <w:rPr>
                <w:rFonts w:ascii="Cambria" w:hAnsi="Cambria"/>
                <w:i/>
                <w:spacing w:val="-4"/>
                <w:lang w:val="ro-RO"/>
              </w:rPr>
            </w:pPr>
          </w:p>
        </w:tc>
        <w:tc>
          <w:tcPr>
            <w:tcW w:w="6035" w:type="dxa"/>
          </w:tcPr>
          <w:p w14:paraId="028AD218" w14:textId="77777777" w:rsidR="00097D7E" w:rsidRPr="00E70FC7" w:rsidRDefault="00097D7E" w:rsidP="00E93E54">
            <w:pPr>
              <w:numPr>
                <w:ilvl w:val="0"/>
                <w:numId w:val="12"/>
              </w:numPr>
              <w:tabs>
                <w:tab w:val="left" w:pos="170"/>
              </w:tabs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Аллергии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Типы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аллергий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аллергические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реакции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: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Идентификация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распространенных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аллергий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связанных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с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ними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аллергических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реакций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Управление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аллергиями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Грамматика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: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Формы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будущего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времени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(1)</w:t>
            </w:r>
          </w:p>
        </w:tc>
      </w:tr>
      <w:tr w:rsidR="00097D7E" w:rsidRPr="00E70FC7" w14:paraId="28D37623" w14:textId="77777777" w:rsidTr="00382708">
        <w:trPr>
          <w:trHeight w:val="349"/>
          <w:jc w:val="center"/>
        </w:trPr>
        <w:tc>
          <w:tcPr>
            <w:tcW w:w="3502" w:type="dxa"/>
            <w:vMerge/>
          </w:tcPr>
          <w:p w14:paraId="0661E18E" w14:textId="77777777" w:rsidR="00097D7E" w:rsidRPr="00E70FC7" w:rsidRDefault="00097D7E" w:rsidP="00216549">
            <w:pPr>
              <w:ind w:left="720"/>
              <w:rPr>
                <w:rFonts w:ascii="Cambria" w:hAnsi="Cambria"/>
                <w:i/>
                <w:spacing w:val="-4"/>
                <w:lang w:val="ro-RO"/>
              </w:rPr>
            </w:pPr>
          </w:p>
        </w:tc>
        <w:tc>
          <w:tcPr>
            <w:tcW w:w="6035" w:type="dxa"/>
          </w:tcPr>
          <w:p w14:paraId="7416C6BF" w14:textId="77777777" w:rsidR="00097D7E" w:rsidRPr="00E70FC7" w:rsidRDefault="00097D7E" w:rsidP="00E93E54">
            <w:pPr>
              <w:numPr>
                <w:ilvl w:val="0"/>
                <w:numId w:val="12"/>
              </w:numPr>
              <w:tabs>
                <w:tab w:val="left" w:pos="170"/>
              </w:tabs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Заболевания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дыхательных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путей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Распространенные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респираторные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заболевания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: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Изучение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состояний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,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таких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как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астма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,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бронхит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пневмония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Методы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диагностики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лечения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Грамматика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: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Формы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будущего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времени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(2)</w:t>
            </w:r>
          </w:p>
        </w:tc>
      </w:tr>
      <w:tr w:rsidR="00097D7E" w:rsidRPr="00E70FC7" w14:paraId="04A0BBDE" w14:textId="77777777" w:rsidTr="00382708">
        <w:trPr>
          <w:trHeight w:val="349"/>
          <w:jc w:val="center"/>
        </w:trPr>
        <w:tc>
          <w:tcPr>
            <w:tcW w:w="3502" w:type="dxa"/>
            <w:vMerge/>
          </w:tcPr>
          <w:p w14:paraId="5367F428" w14:textId="77777777" w:rsidR="00097D7E" w:rsidRPr="00E70FC7" w:rsidRDefault="00097D7E" w:rsidP="00216549">
            <w:pPr>
              <w:ind w:left="720"/>
              <w:rPr>
                <w:rFonts w:ascii="Cambria" w:hAnsi="Cambria"/>
                <w:i/>
                <w:spacing w:val="-4"/>
                <w:lang w:val="ro-RO"/>
              </w:rPr>
            </w:pPr>
          </w:p>
        </w:tc>
        <w:tc>
          <w:tcPr>
            <w:tcW w:w="6035" w:type="dxa"/>
          </w:tcPr>
          <w:p w14:paraId="560E7B65" w14:textId="77777777" w:rsidR="00097D7E" w:rsidRPr="00E70FC7" w:rsidRDefault="00097D7E" w:rsidP="00E93E54">
            <w:pPr>
              <w:numPr>
                <w:ilvl w:val="0"/>
                <w:numId w:val="12"/>
              </w:numPr>
              <w:tabs>
                <w:tab w:val="left" w:pos="170"/>
              </w:tabs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Остеоартрит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Управление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болями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подвижностью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: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Изучение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стратегий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управления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болью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поддержания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подвижности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при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остеоартрите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Грамматика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: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Нулевое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первое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условные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предложения</w:t>
            </w:r>
            <w:proofErr w:type="spellEnd"/>
          </w:p>
        </w:tc>
      </w:tr>
      <w:tr w:rsidR="00097D7E" w:rsidRPr="00E70FC7" w14:paraId="03672177" w14:textId="77777777" w:rsidTr="00382708">
        <w:trPr>
          <w:trHeight w:val="349"/>
          <w:jc w:val="center"/>
        </w:trPr>
        <w:tc>
          <w:tcPr>
            <w:tcW w:w="3502" w:type="dxa"/>
            <w:vMerge/>
          </w:tcPr>
          <w:p w14:paraId="2553F5E3" w14:textId="77777777" w:rsidR="00097D7E" w:rsidRPr="00E70FC7" w:rsidRDefault="00097D7E" w:rsidP="00216549">
            <w:pPr>
              <w:ind w:left="720"/>
              <w:rPr>
                <w:rFonts w:ascii="Cambria" w:hAnsi="Cambria"/>
                <w:i/>
                <w:spacing w:val="-4"/>
                <w:lang w:val="ro-RO"/>
              </w:rPr>
            </w:pPr>
          </w:p>
        </w:tc>
        <w:tc>
          <w:tcPr>
            <w:tcW w:w="6035" w:type="dxa"/>
          </w:tcPr>
          <w:p w14:paraId="210CCED2" w14:textId="77777777" w:rsidR="00097D7E" w:rsidRPr="00E70FC7" w:rsidRDefault="00097D7E" w:rsidP="00E93E54">
            <w:pPr>
              <w:numPr>
                <w:ilvl w:val="0"/>
                <w:numId w:val="12"/>
              </w:numPr>
              <w:tabs>
                <w:tab w:val="left" w:pos="170"/>
              </w:tabs>
              <w:rPr>
                <w:rFonts w:ascii="Cambria" w:hAnsi="Cambria"/>
                <w:iCs/>
                <w:spacing w:val="-4"/>
                <w:lang w:val="ro-RO"/>
              </w:rPr>
            </w:pPr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ВИЧ/СПИД.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Пути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передачи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профилактика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: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Изучение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путей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передачи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вируса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ВИЧ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мер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профилактики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Исследование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вариантов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антиретровирусной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терапии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lastRenderedPageBreak/>
              <w:t>поддерживающих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услуг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для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лиц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,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пострадавших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от ВИЧ/СПИД.</w:t>
            </w:r>
          </w:p>
        </w:tc>
      </w:tr>
      <w:tr w:rsidR="00097D7E" w:rsidRPr="00E70FC7" w14:paraId="69979B83" w14:textId="77777777" w:rsidTr="005D16C1">
        <w:trPr>
          <w:trHeight w:val="349"/>
          <w:jc w:val="center"/>
        </w:trPr>
        <w:tc>
          <w:tcPr>
            <w:tcW w:w="9537" w:type="dxa"/>
            <w:gridSpan w:val="2"/>
          </w:tcPr>
          <w:p w14:paraId="267B772C" w14:textId="77777777" w:rsidR="00097D7E" w:rsidRPr="00E70FC7" w:rsidRDefault="00097D7E" w:rsidP="00097D7E">
            <w:pPr>
              <w:tabs>
                <w:tab w:val="left" w:pos="170"/>
              </w:tabs>
              <w:jc w:val="both"/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 w:rsidRPr="00E70FC7">
              <w:rPr>
                <w:rFonts w:ascii="Cambria" w:hAnsi="Cambria"/>
                <w:b/>
                <w:spacing w:val="-4"/>
                <w:lang w:val="ro-RO"/>
              </w:rPr>
              <w:lastRenderedPageBreak/>
              <w:t>Тема</w:t>
            </w:r>
            <w:proofErr w:type="spellEnd"/>
            <w:r w:rsidRPr="00E70FC7">
              <w:rPr>
                <w:rFonts w:ascii="Cambria" w:hAnsi="Cambria"/>
                <w:b/>
                <w:spacing w:val="-4"/>
                <w:lang w:val="ro-RO"/>
              </w:rPr>
              <w:t xml:space="preserve"> (</w:t>
            </w:r>
            <w:proofErr w:type="spellStart"/>
            <w:r w:rsidRPr="00E70FC7">
              <w:rPr>
                <w:rFonts w:ascii="Cambria" w:hAnsi="Cambria"/>
                <w:b/>
                <w:spacing w:val="-4"/>
                <w:lang w:val="ro-RO"/>
              </w:rPr>
              <w:t>глава</w:t>
            </w:r>
            <w:proofErr w:type="spellEnd"/>
            <w:r w:rsidRPr="00E70FC7">
              <w:rPr>
                <w:rFonts w:ascii="Cambria" w:hAnsi="Cambria"/>
                <w:b/>
                <w:spacing w:val="-4"/>
                <w:lang w:val="ro-RO"/>
              </w:rPr>
              <w:t>) I</w:t>
            </w:r>
            <w:r>
              <w:rPr>
                <w:rFonts w:ascii="Cambria" w:hAnsi="Cambria"/>
                <w:b/>
                <w:spacing w:val="-4"/>
                <w:lang w:val="ro-RO"/>
              </w:rPr>
              <w:t xml:space="preserve">V. </w:t>
            </w:r>
            <w:proofErr w:type="spellStart"/>
            <w:r w:rsidRPr="00097D7E">
              <w:rPr>
                <w:rFonts w:ascii="Cambria" w:hAnsi="Cambria"/>
                <w:b/>
                <w:spacing w:val="-4"/>
                <w:lang w:val="ro-RO"/>
              </w:rPr>
              <w:t>Управление</w:t>
            </w:r>
            <w:proofErr w:type="spellEnd"/>
            <w:r w:rsidRPr="00097D7E">
              <w:rPr>
                <w:rFonts w:ascii="Cambria" w:hAnsi="Cambria"/>
                <w:b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b/>
                <w:spacing w:val="-4"/>
                <w:lang w:val="ro-RO"/>
              </w:rPr>
              <w:t>лекарствами</w:t>
            </w:r>
            <w:proofErr w:type="spellEnd"/>
          </w:p>
        </w:tc>
      </w:tr>
      <w:tr w:rsidR="0084367B" w:rsidRPr="00E70FC7" w14:paraId="58531D37" w14:textId="77777777" w:rsidTr="00382708">
        <w:trPr>
          <w:trHeight w:val="349"/>
          <w:jc w:val="center"/>
        </w:trPr>
        <w:tc>
          <w:tcPr>
            <w:tcW w:w="3502" w:type="dxa"/>
            <w:vMerge w:val="restart"/>
          </w:tcPr>
          <w:p w14:paraId="7835EA32" w14:textId="77777777" w:rsidR="0084367B" w:rsidRDefault="0084367B" w:rsidP="00E93E54">
            <w:pPr>
              <w:numPr>
                <w:ilvl w:val="0"/>
                <w:numId w:val="16"/>
              </w:numPr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Определять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словарь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терминологию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,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связанные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с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лекарствами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,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антимикробной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устойчивостью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альтернативной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медициной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>.</w:t>
            </w:r>
          </w:p>
          <w:p w14:paraId="476678CC" w14:textId="77777777" w:rsidR="0084367B" w:rsidRDefault="0084367B" w:rsidP="00E93E54">
            <w:pPr>
              <w:numPr>
                <w:ilvl w:val="0"/>
                <w:numId w:val="16"/>
              </w:numPr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Знать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стандартные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процедуры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по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применению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лекарств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специфические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термины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для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эпидемий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пандемий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>.</w:t>
            </w:r>
          </w:p>
          <w:p w14:paraId="41351508" w14:textId="77777777" w:rsidR="0084367B" w:rsidRDefault="0084367B" w:rsidP="00E93E54">
            <w:pPr>
              <w:numPr>
                <w:ilvl w:val="0"/>
                <w:numId w:val="16"/>
              </w:numPr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Продемонстрировать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описание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шагов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в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применении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лекарств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методов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предотвращения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антимикробной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устойчивости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>.</w:t>
            </w:r>
          </w:p>
          <w:p w14:paraId="2C74B577" w14:textId="77777777" w:rsidR="0084367B" w:rsidRDefault="0084367B" w:rsidP="00E93E54">
            <w:pPr>
              <w:numPr>
                <w:ilvl w:val="0"/>
                <w:numId w:val="16"/>
              </w:numPr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Применять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знания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на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практике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оценивать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практики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альтернативной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медицины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>.</w:t>
            </w:r>
          </w:p>
          <w:p w14:paraId="14625CBE" w14:textId="77777777" w:rsidR="0084367B" w:rsidRPr="0084367B" w:rsidRDefault="0084367B" w:rsidP="00E93E54">
            <w:pPr>
              <w:numPr>
                <w:ilvl w:val="0"/>
                <w:numId w:val="16"/>
              </w:numPr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Интегрировать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усвоенные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концепции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для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управления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рисками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ситуациями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эпидемий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или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84367B">
              <w:rPr>
                <w:rFonts w:ascii="Cambria" w:hAnsi="Cambria"/>
                <w:iCs/>
                <w:spacing w:val="-4"/>
                <w:lang w:val="ro-RO"/>
              </w:rPr>
              <w:t>пандемий</w:t>
            </w:r>
            <w:proofErr w:type="spellEnd"/>
            <w:r w:rsidRPr="0084367B">
              <w:rPr>
                <w:rFonts w:ascii="Cambria" w:hAnsi="Cambria"/>
                <w:iCs/>
                <w:spacing w:val="-4"/>
                <w:lang w:val="ro-RO"/>
              </w:rPr>
              <w:t>.</w:t>
            </w:r>
          </w:p>
        </w:tc>
        <w:tc>
          <w:tcPr>
            <w:tcW w:w="6035" w:type="dxa"/>
          </w:tcPr>
          <w:p w14:paraId="1C8C9594" w14:textId="77777777" w:rsidR="0084367B" w:rsidRPr="00E70FC7" w:rsidRDefault="0084367B" w:rsidP="00E93E54">
            <w:pPr>
              <w:numPr>
                <w:ilvl w:val="0"/>
                <w:numId w:val="13"/>
              </w:numPr>
              <w:tabs>
                <w:tab w:val="left" w:pos="170"/>
              </w:tabs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Определение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важность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правильной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подачи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лекарств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Типы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лекарств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способы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их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подачи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Грамматика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: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Соединители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>.</w:t>
            </w:r>
          </w:p>
        </w:tc>
      </w:tr>
      <w:tr w:rsidR="0084367B" w:rsidRPr="00E70FC7" w14:paraId="4DF77FCE" w14:textId="77777777" w:rsidTr="00382708">
        <w:trPr>
          <w:trHeight w:val="349"/>
          <w:jc w:val="center"/>
        </w:trPr>
        <w:tc>
          <w:tcPr>
            <w:tcW w:w="3502" w:type="dxa"/>
            <w:vMerge/>
          </w:tcPr>
          <w:p w14:paraId="0794A7A4" w14:textId="77777777" w:rsidR="0084367B" w:rsidRPr="00E70FC7" w:rsidRDefault="0084367B" w:rsidP="00216549">
            <w:pPr>
              <w:ind w:left="720"/>
              <w:rPr>
                <w:rFonts w:ascii="Cambria" w:hAnsi="Cambria"/>
                <w:i/>
                <w:spacing w:val="-4"/>
                <w:lang w:val="ro-RO"/>
              </w:rPr>
            </w:pPr>
          </w:p>
        </w:tc>
        <w:tc>
          <w:tcPr>
            <w:tcW w:w="6035" w:type="dxa"/>
          </w:tcPr>
          <w:p w14:paraId="6CEFFE31" w14:textId="77777777" w:rsidR="0084367B" w:rsidRDefault="0084367B" w:rsidP="00E93E54">
            <w:pPr>
              <w:numPr>
                <w:ilvl w:val="0"/>
                <w:numId w:val="13"/>
              </w:numPr>
              <w:tabs>
                <w:tab w:val="left" w:pos="170"/>
              </w:tabs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Антимикробная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резистентность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/МРСА.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Понятие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антибиотической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резистентности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Влияние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на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лечение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бактериальных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инфекций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Характеристики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МРСА (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метициллин-резистентный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Staphylococcus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aureus).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Способы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передачи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профилактика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инфекций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МРСА.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Грамматика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: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Активный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пассивный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(1).</w:t>
            </w:r>
          </w:p>
        </w:tc>
      </w:tr>
      <w:tr w:rsidR="0084367B" w:rsidRPr="00E70FC7" w14:paraId="6524D7E7" w14:textId="77777777" w:rsidTr="00382708">
        <w:trPr>
          <w:trHeight w:val="349"/>
          <w:jc w:val="center"/>
        </w:trPr>
        <w:tc>
          <w:tcPr>
            <w:tcW w:w="3502" w:type="dxa"/>
            <w:vMerge/>
          </w:tcPr>
          <w:p w14:paraId="2AEEF228" w14:textId="77777777" w:rsidR="0084367B" w:rsidRPr="00E70FC7" w:rsidRDefault="0084367B" w:rsidP="00216549">
            <w:pPr>
              <w:ind w:left="720"/>
              <w:rPr>
                <w:rFonts w:ascii="Cambria" w:hAnsi="Cambria"/>
                <w:i/>
                <w:spacing w:val="-4"/>
                <w:lang w:val="ro-RO"/>
              </w:rPr>
            </w:pPr>
          </w:p>
        </w:tc>
        <w:tc>
          <w:tcPr>
            <w:tcW w:w="6035" w:type="dxa"/>
          </w:tcPr>
          <w:p w14:paraId="2BCCA6B9" w14:textId="77777777" w:rsidR="0084367B" w:rsidRPr="00E70FC7" w:rsidRDefault="0084367B" w:rsidP="00E93E54">
            <w:pPr>
              <w:numPr>
                <w:ilvl w:val="0"/>
                <w:numId w:val="13"/>
              </w:numPr>
              <w:tabs>
                <w:tab w:val="left" w:pos="170"/>
              </w:tabs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Альтернативная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дополнительная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медицина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Исследование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различий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между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традиционной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альтернативной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>/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дополнительной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медициной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Основные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подходы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: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Акупунктура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,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гомеопатия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,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травяная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медицина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,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хиропрактика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т. д.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Грамматика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: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Активный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пассивный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глагол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(2).</w:t>
            </w:r>
          </w:p>
        </w:tc>
      </w:tr>
      <w:tr w:rsidR="0084367B" w:rsidRPr="00E70FC7" w14:paraId="28D53A7B" w14:textId="77777777" w:rsidTr="00382708">
        <w:trPr>
          <w:trHeight w:val="349"/>
          <w:jc w:val="center"/>
        </w:trPr>
        <w:tc>
          <w:tcPr>
            <w:tcW w:w="3502" w:type="dxa"/>
            <w:vMerge/>
          </w:tcPr>
          <w:p w14:paraId="517BAACF" w14:textId="77777777" w:rsidR="0084367B" w:rsidRPr="00E70FC7" w:rsidRDefault="0084367B" w:rsidP="00216549">
            <w:pPr>
              <w:ind w:left="720"/>
              <w:rPr>
                <w:rFonts w:ascii="Cambria" w:hAnsi="Cambria"/>
                <w:i/>
                <w:spacing w:val="-4"/>
                <w:lang w:val="ro-RO"/>
              </w:rPr>
            </w:pPr>
          </w:p>
        </w:tc>
        <w:tc>
          <w:tcPr>
            <w:tcW w:w="6035" w:type="dxa"/>
          </w:tcPr>
          <w:p w14:paraId="1054A4A3" w14:textId="77777777" w:rsidR="0084367B" w:rsidRPr="00097D7E" w:rsidRDefault="0084367B" w:rsidP="00E93E54">
            <w:pPr>
              <w:numPr>
                <w:ilvl w:val="0"/>
                <w:numId w:val="13"/>
              </w:numPr>
              <w:tabs>
                <w:tab w:val="left" w:pos="170"/>
              </w:tabs>
              <w:rPr>
                <w:rFonts w:ascii="Cambria" w:hAnsi="Cambria"/>
                <w:iCs/>
                <w:spacing w:val="-4"/>
                <w:lang w:val="ro-RO"/>
              </w:rPr>
            </w:pP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Эпидемии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пандемии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Определение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эпидемий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и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пандемий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Анализ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исторических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эпидемий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>/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пандемий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(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например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,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Испанский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грипп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,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пандемия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COVID-19).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Основные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факторы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,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способствующие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быстрому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распространению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болезней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.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Грамматика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: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Повторение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 xml:space="preserve"> </w:t>
            </w:r>
            <w:proofErr w:type="spellStart"/>
            <w:r w:rsidRPr="00097D7E">
              <w:rPr>
                <w:rFonts w:ascii="Cambria" w:hAnsi="Cambria"/>
                <w:iCs/>
                <w:spacing w:val="-4"/>
                <w:lang w:val="ro-RO"/>
              </w:rPr>
              <w:t>грамматики</w:t>
            </w:r>
            <w:proofErr w:type="spellEnd"/>
            <w:r w:rsidRPr="00097D7E">
              <w:rPr>
                <w:rFonts w:ascii="Cambria" w:hAnsi="Cambria"/>
                <w:iCs/>
                <w:spacing w:val="-4"/>
                <w:lang w:val="ro-RO"/>
              </w:rPr>
              <w:t>.</w:t>
            </w:r>
          </w:p>
          <w:p w14:paraId="1A3CC81A" w14:textId="77777777" w:rsidR="0084367B" w:rsidRPr="00E70FC7" w:rsidRDefault="0084367B" w:rsidP="00082903">
            <w:pPr>
              <w:tabs>
                <w:tab w:val="left" w:pos="170"/>
              </w:tabs>
              <w:ind w:left="1679"/>
              <w:rPr>
                <w:rFonts w:ascii="Cambria" w:hAnsi="Cambria"/>
                <w:iCs/>
                <w:spacing w:val="-4"/>
                <w:lang w:val="ro-RO"/>
              </w:rPr>
            </w:pPr>
          </w:p>
        </w:tc>
      </w:tr>
    </w:tbl>
    <w:p w14:paraId="17313A88" w14:textId="77777777" w:rsidR="00121C22" w:rsidRDefault="00121C22" w:rsidP="00121C22">
      <w:pPr>
        <w:rPr>
          <w:b/>
        </w:rPr>
      </w:pPr>
    </w:p>
    <w:p w14:paraId="569F2F93" w14:textId="77777777" w:rsidR="00BA1C88" w:rsidRPr="00121C22" w:rsidRDefault="00121C22" w:rsidP="00121C22">
      <w:pPr>
        <w:rPr>
          <w:b/>
        </w:rPr>
      </w:pPr>
      <w:r>
        <w:rPr>
          <w:b/>
        </w:rPr>
        <w:t>ФРАНЦУЗСКИЙ ЯЗЫК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4538"/>
      </w:tblGrid>
      <w:tr w:rsidR="00BA1C88" w:rsidRPr="00913CED" w14:paraId="3D04E9A3" w14:textId="77777777" w:rsidTr="00121C22">
        <w:trPr>
          <w:trHeight w:val="247"/>
          <w:jc w:val="center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EEC6" w14:textId="77777777" w:rsidR="00BA1C88" w:rsidRPr="00913CED" w:rsidRDefault="00BA1C88" w:rsidP="00BA1C88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ro-RO"/>
              </w:rPr>
              <w:t>Mo</w:t>
            </w:r>
            <w:r>
              <w:rPr>
                <w:b/>
                <w:sz w:val="22"/>
                <w:szCs w:val="22"/>
              </w:rPr>
              <w:t>дуль</w:t>
            </w:r>
            <w:r>
              <w:rPr>
                <w:b/>
                <w:sz w:val="22"/>
                <w:szCs w:val="22"/>
                <w:lang w:val="ro-RO"/>
              </w:rPr>
              <w:t xml:space="preserve"> I. </w:t>
            </w:r>
            <w:r>
              <w:rPr>
                <w:b/>
                <w:sz w:val="22"/>
                <w:szCs w:val="22"/>
              </w:rPr>
              <w:t>Медицинское образование</w:t>
            </w:r>
          </w:p>
        </w:tc>
      </w:tr>
      <w:tr w:rsidR="00BA1C88" w:rsidRPr="00583A83" w14:paraId="64037008" w14:textId="77777777" w:rsidTr="00121C22">
        <w:trPr>
          <w:trHeight w:val="349"/>
          <w:jc w:val="center"/>
        </w:trPr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3E58A" w14:textId="77777777" w:rsidR="00BA1C88" w:rsidRPr="00583A83" w:rsidRDefault="00BA1C88" w:rsidP="00E93E54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jc w:val="left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</w:rPr>
              <w:t xml:space="preserve">представлять сравнительное описание </w:t>
            </w:r>
            <w:proofErr w:type="spellStart"/>
            <w:r>
              <w:rPr>
                <w:spacing w:val="-4"/>
                <w:sz w:val="24"/>
                <w:szCs w:val="24"/>
                <w:lang w:val="ro-RO"/>
              </w:rPr>
              <w:t>организационны</w:t>
            </w:r>
            <w:proofErr w:type="spellEnd"/>
            <w:r>
              <w:rPr>
                <w:spacing w:val="-4"/>
                <w:sz w:val="24"/>
                <w:szCs w:val="24"/>
              </w:rPr>
              <w:t>х</w:t>
            </w:r>
            <w:r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ro-RO"/>
              </w:rPr>
              <w:t>элемент</w:t>
            </w:r>
            <w:r>
              <w:rPr>
                <w:spacing w:val="-4"/>
                <w:sz w:val="24"/>
                <w:szCs w:val="24"/>
              </w:rPr>
              <w:t>ов</w:t>
            </w:r>
            <w:proofErr w:type="spellEnd"/>
            <w:r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83A83">
              <w:rPr>
                <w:spacing w:val="-4"/>
                <w:sz w:val="24"/>
                <w:szCs w:val="24"/>
                <w:lang w:val="ro-RO"/>
              </w:rPr>
              <w:t>медицинского</w:t>
            </w:r>
            <w:proofErr w:type="spellEnd"/>
            <w:r w:rsidRPr="00583A83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83A83">
              <w:rPr>
                <w:spacing w:val="-4"/>
                <w:sz w:val="24"/>
                <w:szCs w:val="24"/>
                <w:lang w:val="ro-RO"/>
              </w:rPr>
              <w:t>образования</w:t>
            </w:r>
            <w:proofErr w:type="spellEnd"/>
            <w:r w:rsidRPr="00583A83">
              <w:rPr>
                <w:spacing w:val="-4"/>
                <w:sz w:val="24"/>
                <w:szCs w:val="24"/>
                <w:lang w:val="ro-RO"/>
              </w:rPr>
              <w:t xml:space="preserve"> в </w:t>
            </w:r>
            <w:proofErr w:type="spellStart"/>
            <w:r w:rsidRPr="00583A83">
              <w:rPr>
                <w:spacing w:val="-4"/>
                <w:sz w:val="24"/>
                <w:szCs w:val="24"/>
                <w:lang w:val="ro-RO"/>
              </w:rPr>
              <w:t>Молдове</w:t>
            </w:r>
            <w:proofErr w:type="spellEnd"/>
            <w:r w:rsidRPr="00583A83">
              <w:rPr>
                <w:spacing w:val="-4"/>
                <w:sz w:val="24"/>
                <w:szCs w:val="24"/>
                <w:lang w:val="ro-RO"/>
              </w:rPr>
              <w:t xml:space="preserve"> и </w:t>
            </w:r>
            <w:proofErr w:type="spellStart"/>
            <w:r w:rsidRPr="00583A83">
              <w:rPr>
                <w:spacing w:val="-4"/>
                <w:sz w:val="24"/>
                <w:szCs w:val="24"/>
                <w:lang w:val="ro-RO"/>
              </w:rPr>
              <w:t>франкояз</w:t>
            </w:r>
            <w:r>
              <w:rPr>
                <w:spacing w:val="-4"/>
                <w:sz w:val="24"/>
                <w:szCs w:val="24"/>
                <w:lang w:val="ro-RO"/>
              </w:rPr>
              <w:t>ычных</w:t>
            </w:r>
            <w:proofErr w:type="spellEnd"/>
            <w:r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ro-RO"/>
              </w:rPr>
              <w:t>странах</w:t>
            </w:r>
            <w:proofErr w:type="spellEnd"/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5F099202" w14:textId="77777777" w:rsidR="00BA1C88" w:rsidRPr="00583A83" w:rsidRDefault="00BA1C88" w:rsidP="00E93E54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jc w:val="left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proofErr w:type="spellStart"/>
            <w:r>
              <w:rPr>
                <w:spacing w:val="-4"/>
                <w:sz w:val="24"/>
                <w:szCs w:val="24"/>
                <w:lang w:val="ro-RO"/>
              </w:rPr>
              <w:t>редстав</w:t>
            </w:r>
            <w:proofErr w:type="spellEnd"/>
            <w:r>
              <w:rPr>
                <w:spacing w:val="-4"/>
                <w:sz w:val="24"/>
                <w:szCs w:val="24"/>
              </w:rPr>
              <w:t>ля</w:t>
            </w:r>
            <w:proofErr w:type="spellStart"/>
            <w:r w:rsidRPr="00583A83">
              <w:rPr>
                <w:spacing w:val="-4"/>
                <w:sz w:val="24"/>
                <w:szCs w:val="24"/>
                <w:lang w:val="ro-RO"/>
              </w:rPr>
              <w:t>ть</w:t>
            </w:r>
            <w:proofErr w:type="spellEnd"/>
            <w:r w:rsidRPr="00583A83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рабочий </w:t>
            </w:r>
            <w:proofErr w:type="spellStart"/>
            <w:r w:rsidRPr="00583A83">
              <w:rPr>
                <w:spacing w:val="-4"/>
                <w:sz w:val="24"/>
                <w:szCs w:val="24"/>
                <w:lang w:val="ro-RO"/>
              </w:rPr>
              <w:t>ден</w:t>
            </w:r>
            <w:r>
              <w:rPr>
                <w:spacing w:val="-4"/>
                <w:sz w:val="24"/>
                <w:szCs w:val="24"/>
                <w:lang w:val="ro-RO"/>
              </w:rPr>
              <w:t>ь</w:t>
            </w:r>
            <w:proofErr w:type="spellEnd"/>
            <w:r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ro-RO"/>
              </w:rPr>
              <w:t>студе</w:t>
            </w:r>
            <w:r>
              <w:rPr>
                <w:spacing w:val="-4"/>
                <w:sz w:val="24"/>
                <w:szCs w:val="24"/>
              </w:rPr>
              <w:t>нта</w:t>
            </w:r>
            <w:proofErr w:type="spellEnd"/>
            <w:r>
              <w:rPr>
                <w:spacing w:val="-4"/>
                <w:sz w:val="24"/>
                <w:szCs w:val="24"/>
              </w:rPr>
              <w:t>-медика;</w:t>
            </w:r>
          </w:p>
          <w:p w14:paraId="0D333D62" w14:textId="77777777" w:rsidR="00BA1C88" w:rsidRPr="00583A83" w:rsidRDefault="00BA1C88" w:rsidP="00E93E54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jc w:val="left"/>
              <w:rPr>
                <w:spacing w:val="-4"/>
                <w:sz w:val="24"/>
                <w:szCs w:val="24"/>
                <w:lang w:val="ro-RO"/>
              </w:rPr>
            </w:pPr>
            <w:proofErr w:type="spellStart"/>
            <w:r w:rsidRPr="00583A83">
              <w:rPr>
                <w:spacing w:val="-4"/>
                <w:sz w:val="24"/>
                <w:szCs w:val="24"/>
                <w:lang w:val="ro-RO"/>
              </w:rPr>
              <w:t>обосно</w:t>
            </w:r>
            <w:proofErr w:type="spellEnd"/>
            <w:r>
              <w:rPr>
                <w:spacing w:val="-4"/>
                <w:sz w:val="24"/>
                <w:szCs w:val="24"/>
              </w:rPr>
              <w:t>вы</w:t>
            </w:r>
            <w:proofErr w:type="spellStart"/>
            <w:r w:rsidRPr="00583A83">
              <w:rPr>
                <w:spacing w:val="-4"/>
                <w:sz w:val="24"/>
                <w:szCs w:val="24"/>
                <w:lang w:val="ro-RO"/>
              </w:rPr>
              <w:t>вать</w:t>
            </w:r>
            <w:proofErr w:type="spellEnd"/>
            <w:r w:rsidRPr="00583A83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83A83">
              <w:rPr>
                <w:spacing w:val="-4"/>
                <w:sz w:val="24"/>
                <w:szCs w:val="24"/>
                <w:lang w:val="ro-RO"/>
              </w:rPr>
              <w:t>важность</w:t>
            </w:r>
            <w:proofErr w:type="spellEnd"/>
            <w:r w:rsidRPr="00583A83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83A83">
              <w:rPr>
                <w:spacing w:val="-4"/>
                <w:sz w:val="24"/>
                <w:szCs w:val="24"/>
                <w:lang w:val="ro-RO"/>
              </w:rPr>
              <w:t>выбора</w:t>
            </w:r>
            <w:proofErr w:type="spellEnd"/>
            <w:r w:rsidRPr="00583A83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83A83">
              <w:rPr>
                <w:spacing w:val="-4"/>
                <w:sz w:val="24"/>
                <w:szCs w:val="24"/>
                <w:lang w:val="ro-RO"/>
              </w:rPr>
              <w:t>профессии</w:t>
            </w:r>
            <w:proofErr w:type="spellEnd"/>
            <w:r w:rsidRPr="00583A83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83A83">
              <w:rPr>
                <w:spacing w:val="-4"/>
                <w:sz w:val="24"/>
                <w:szCs w:val="24"/>
                <w:lang w:val="ro-RO"/>
              </w:rPr>
              <w:t>врача</w:t>
            </w:r>
            <w:proofErr w:type="spellEnd"/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01C691B3" w14:textId="77777777" w:rsidR="00BA1C88" w:rsidRPr="00583A83" w:rsidRDefault="00BA1C88" w:rsidP="00E93E54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jc w:val="left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</w:rPr>
              <w:t>в</w:t>
            </w:r>
            <w:proofErr w:type="spellStart"/>
            <w:r>
              <w:rPr>
                <w:spacing w:val="-4"/>
                <w:sz w:val="24"/>
                <w:szCs w:val="24"/>
                <w:lang w:val="ro-RO"/>
              </w:rPr>
              <w:t>оспроизв</w:t>
            </w:r>
            <w:r>
              <w:rPr>
                <w:spacing w:val="-4"/>
                <w:sz w:val="24"/>
                <w:szCs w:val="24"/>
              </w:rPr>
              <w:t>одить</w:t>
            </w:r>
            <w:proofErr w:type="spellEnd"/>
            <w:r w:rsidRPr="00583A83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83A83">
              <w:rPr>
                <w:spacing w:val="-4"/>
                <w:sz w:val="24"/>
                <w:szCs w:val="24"/>
                <w:lang w:val="ro-RO"/>
              </w:rPr>
              <w:t>содержание</w:t>
            </w:r>
            <w:proofErr w:type="spellEnd"/>
            <w:r w:rsidRPr="00583A83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83A83">
              <w:rPr>
                <w:spacing w:val="-4"/>
                <w:sz w:val="24"/>
                <w:szCs w:val="24"/>
                <w:lang w:val="ro-RO"/>
              </w:rPr>
              <w:t>специализированного</w:t>
            </w:r>
            <w:proofErr w:type="spellEnd"/>
            <w:r w:rsidRPr="00583A83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83A83">
              <w:rPr>
                <w:spacing w:val="-4"/>
                <w:sz w:val="24"/>
                <w:szCs w:val="24"/>
                <w:lang w:val="ro-RO"/>
              </w:rPr>
              <w:t>текста</w:t>
            </w:r>
            <w:proofErr w:type="spellEnd"/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39D0433D" w14:textId="77777777" w:rsidR="00BA1C88" w:rsidRPr="00583A83" w:rsidRDefault="00BA1C88" w:rsidP="00E93E54">
            <w:pPr>
              <w:pStyle w:val="z1Char"/>
              <w:numPr>
                <w:ilvl w:val="0"/>
                <w:numId w:val="17"/>
              </w:numPr>
              <w:tabs>
                <w:tab w:val="left" w:pos="170"/>
              </w:tabs>
              <w:jc w:val="left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</w:rPr>
              <w:t>о</w:t>
            </w:r>
            <w:proofErr w:type="spellStart"/>
            <w:r>
              <w:rPr>
                <w:spacing w:val="-4"/>
                <w:sz w:val="24"/>
                <w:szCs w:val="24"/>
                <w:lang w:val="ro-RO"/>
              </w:rPr>
              <w:t>предел</w:t>
            </w:r>
            <w:proofErr w:type="spellEnd"/>
            <w:r>
              <w:rPr>
                <w:spacing w:val="-4"/>
                <w:sz w:val="24"/>
                <w:szCs w:val="24"/>
              </w:rPr>
              <w:t>я</w:t>
            </w:r>
            <w:proofErr w:type="spellStart"/>
            <w:r w:rsidRPr="00583A83">
              <w:rPr>
                <w:spacing w:val="-4"/>
                <w:sz w:val="24"/>
                <w:szCs w:val="24"/>
                <w:lang w:val="ro-RO"/>
              </w:rPr>
              <w:t>ть</w:t>
            </w:r>
            <w:proofErr w:type="spellEnd"/>
            <w:r w:rsidRPr="00583A83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83A83">
              <w:rPr>
                <w:spacing w:val="-4"/>
                <w:sz w:val="24"/>
                <w:szCs w:val="24"/>
                <w:lang w:val="ro-RO"/>
              </w:rPr>
              <w:t>изучаемые</w:t>
            </w:r>
            <w:proofErr w:type="spellEnd"/>
            <w:r w:rsidRPr="00583A83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83A83">
              <w:rPr>
                <w:spacing w:val="-4"/>
                <w:sz w:val="24"/>
                <w:szCs w:val="24"/>
                <w:lang w:val="ro-RO"/>
              </w:rPr>
              <w:t>медици</w:t>
            </w:r>
            <w:r>
              <w:rPr>
                <w:spacing w:val="-4"/>
                <w:sz w:val="24"/>
                <w:szCs w:val="24"/>
                <w:lang w:val="ro-RO"/>
              </w:rPr>
              <w:t>нские</w:t>
            </w:r>
            <w:proofErr w:type="spellEnd"/>
            <w:r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ro-RO"/>
              </w:rPr>
              <w:t>термины</w:t>
            </w:r>
            <w:proofErr w:type="spellEnd"/>
            <w:r>
              <w:rPr>
                <w:spacing w:val="-4"/>
                <w:sz w:val="24"/>
                <w:szCs w:val="24"/>
                <w:lang w:val="ro-RO"/>
              </w:rPr>
              <w:t xml:space="preserve"> и </w:t>
            </w:r>
            <w:proofErr w:type="spellStart"/>
            <w:r>
              <w:rPr>
                <w:spacing w:val="-4"/>
                <w:sz w:val="24"/>
                <w:szCs w:val="24"/>
                <w:lang w:val="ro-RO"/>
              </w:rPr>
              <w:t>характерные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черты </w:t>
            </w:r>
            <w:proofErr w:type="spellStart"/>
            <w:r w:rsidRPr="00583A83">
              <w:rPr>
                <w:spacing w:val="-4"/>
                <w:sz w:val="24"/>
                <w:szCs w:val="24"/>
                <w:lang w:val="ro-RO"/>
              </w:rPr>
              <w:t>медицинского</w:t>
            </w:r>
            <w:proofErr w:type="spellEnd"/>
            <w:r w:rsidRPr="00583A83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83A83">
              <w:rPr>
                <w:spacing w:val="-4"/>
                <w:sz w:val="24"/>
                <w:szCs w:val="24"/>
                <w:lang w:val="ro-RO"/>
              </w:rPr>
              <w:t>образования</w:t>
            </w:r>
            <w:proofErr w:type="spellEnd"/>
            <w:r w:rsidRPr="00583A83">
              <w:rPr>
                <w:spacing w:val="-4"/>
                <w:sz w:val="24"/>
                <w:szCs w:val="24"/>
                <w:lang w:val="ro-RO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5262" w14:textId="77777777" w:rsidR="00BA1C88" w:rsidRPr="00255CAC" w:rsidRDefault="00BA1C88" w:rsidP="00E93E54">
            <w:pPr>
              <w:pStyle w:val="ColorfulList-Accent110"/>
              <w:numPr>
                <w:ilvl w:val="0"/>
                <w:numId w:val="22"/>
              </w:num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 xml:space="preserve">Государственный университет медицины и фармации имени Николая </w:t>
            </w:r>
            <w:proofErr w:type="spellStart"/>
            <w:r>
              <w:rPr>
                <w:sz w:val="22"/>
                <w:szCs w:val="22"/>
              </w:rPr>
              <w:t>Тестемицану</w:t>
            </w:r>
            <w:proofErr w:type="spellEnd"/>
            <w:r w:rsidRPr="00255CAC">
              <w:rPr>
                <w:sz w:val="22"/>
                <w:szCs w:val="22"/>
                <w:lang w:val="ro-RO"/>
              </w:rPr>
              <w:t xml:space="preserve">. </w:t>
            </w:r>
          </w:p>
          <w:p w14:paraId="58552E33" w14:textId="77777777" w:rsidR="00BA1C88" w:rsidRPr="00DF45E0" w:rsidRDefault="00BA1C88" w:rsidP="00E93E54">
            <w:pPr>
              <w:pStyle w:val="ColorfulList-Accent110"/>
              <w:numPr>
                <w:ilvl w:val="0"/>
                <w:numId w:val="22"/>
              </w:numPr>
              <w:ind w:left="459" w:firstLine="0"/>
              <w:rPr>
                <w:sz w:val="22"/>
                <w:szCs w:val="22"/>
                <w:lang w:val="ro-RO"/>
              </w:rPr>
            </w:pPr>
            <w:proofErr w:type="spellStart"/>
            <w:r w:rsidRPr="00326C59">
              <w:rPr>
                <w:sz w:val="22"/>
                <w:szCs w:val="22"/>
                <w:lang w:val="ro-RO"/>
              </w:rPr>
              <w:t>Медицинское</w:t>
            </w:r>
            <w:proofErr w:type="spellEnd"/>
            <w:r w:rsidRPr="00326C59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26C59">
              <w:rPr>
                <w:sz w:val="22"/>
                <w:szCs w:val="22"/>
                <w:lang w:val="ro-RO"/>
              </w:rPr>
              <w:t>образование</w:t>
            </w:r>
            <w:proofErr w:type="spellEnd"/>
            <w:r w:rsidRPr="00326C59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26C59">
              <w:rPr>
                <w:sz w:val="22"/>
                <w:szCs w:val="22"/>
                <w:lang w:val="ro-RO"/>
              </w:rPr>
              <w:t>во</w:t>
            </w:r>
            <w:proofErr w:type="spellEnd"/>
            <w:r w:rsidRPr="00326C59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26C59">
              <w:rPr>
                <w:sz w:val="22"/>
                <w:szCs w:val="22"/>
                <w:lang w:val="ro-RO"/>
              </w:rPr>
              <w:t>Франции</w:t>
            </w:r>
            <w:proofErr w:type="spellEnd"/>
            <w:r w:rsidRPr="00326C59">
              <w:rPr>
                <w:sz w:val="22"/>
                <w:szCs w:val="22"/>
                <w:lang w:val="ro-RO"/>
              </w:rPr>
              <w:t xml:space="preserve"> и </w:t>
            </w:r>
            <w:proofErr w:type="spellStart"/>
            <w:r w:rsidRPr="00326C59">
              <w:rPr>
                <w:sz w:val="22"/>
                <w:szCs w:val="22"/>
                <w:lang w:val="ro-RO"/>
              </w:rPr>
              <w:t>франкоязычных</w:t>
            </w:r>
            <w:proofErr w:type="spellEnd"/>
            <w:r w:rsidRPr="00326C59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26C59">
              <w:rPr>
                <w:sz w:val="22"/>
                <w:szCs w:val="22"/>
                <w:lang w:val="ro-RO"/>
              </w:rPr>
              <w:t>странах</w:t>
            </w:r>
            <w:proofErr w:type="spellEnd"/>
            <w:r w:rsidRPr="00DF45E0">
              <w:rPr>
                <w:sz w:val="22"/>
                <w:szCs w:val="22"/>
                <w:lang w:val="ro-RO"/>
              </w:rPr>
              <w:t xml:space="preserve">.  </w:t>
            </w:r>
          </w:p>
          <w:p w14:paraId="56DA47FF" w14:textId="77777777" w:rsidR="00BA1C88" w:rsidRPr="00DF45E0" w:rsidRDefault="00BA1C88" w:rsidP="00E93E54">
            <w:pPr>
              <w:pStyle w:val="ColorfulList-Accent110"/>
              <w:numPr>
                <w:ilvl w:val="0"/>
                <w:numId w:val="22"/>
              </w:numPr>
              <w:ind w:left="459" w:firstLine="0"/>
              <w:rPr>
                <w:lang w:val="ro-RO"/>
              </w:rPr>
            </w:pPr>
            <w:r>
              <w:t>Рабочий</w:t>
            </w:r>
            <w:r w:rsidRPr="00326C59">
              <w:rPr>
                <w:lang w:val="en-US"/>
              </w:rPr>
              <w:t xml:space="preserve"> </w:t>
            </w:r>
            <w:r>
              <w:t>день</w:t>
            </w:r>
            <w:r w:rsidRPr="00326C59">
              <w:rPr>
                <w:lang w:val="en-US"/>
              </w:rPr>
              <w:t xml:space="preserve"> </w:t>
            </w:r>
            <w:r>
              <w:t>студента</w:t>
            </w:r>
            <w:r w:rsidRPr="00326C59">
              <w:rPr>
                <w:lang w:val="en-US"/>
              </w:rPr>
              <w:t>-</w:t>
            </w:r>
            <w:r>
              <w:t>медика</w:t>
            </w:r>
            <w:r>
              <w:rPr>
                <w:lang w:val="ro-RO"/>
              </w:rPr>
              <w:t>.</w:t>
            </w:r>
          </w:p>
          <w:p w14:paraId="0F08E9F1" w14:textId="77777777" w:rsidR="00BA1C88" w:rsidRPr="00B7210D" w:rsidRDefault="00BA1C88" w:rsidP="00BA1C88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BA1C88" w:rsidRPr="004929EB" w14:paraId="125FF198" w14:textId="77777777" w:rsidTr="00121C22">
        <w:trPr>
          <w:trHeight w:val="349"/>
          <w:jc w:val="center"/>
        </w:trPr>
        <w:tc>
          <w:tcPr>
            <w:tcW w:w="5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DC68F" w14:textId="77777777" w:rsidR="00BA1C88" w:rsidRPr="00281766" w:rsidRDefault="00BA1C88" w:rsidP="00BA1C88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4C1E" w14:textId="77777777" w:rsidR="00BA1C88" w:rsidRPr="00965478" w:rsidRDefault="00BA1C88" w:rsidP="00BA1C88">
            <w:p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/>
                <w:iCs/>
                <w:color w:val="000000"/>
                <w:spacing w:val="-4"/>
                <w:lang w:val="it-IT"/>
              </w:rPr>
              <w:t xml:space="preserve">        </w:t>
            </w:r>
            <w:r>
              <w:rPr>
                <w:i/>
                <w:iCs/>
                <w:color w:val="000000"/>
                <w:spacing w:val="-4"/>
              </w:rPr>
              <w:t>Грамматика</w:t>
            </w:r>
            <w:r>
              <w:rPr>
                <w:sz w:val="22"/>
                <w:szCs w:val="22"/>
                <w:lang w:val="ro-RO"/>
              </w:rPr>
              <w:t xml:space="preserve">: </w:t>
            </w:r>
            <w:r>
              <w:rPr>
                <w:sz w:val="22"/>
                <w:szCs w:val="22"/>
              </w:rPr>
              <w:t>Артикль</w:t>
            </w:r>
            <w:r>
              <w:rPr>
                <w:sz w:val="22"/>
                <w:szCs w:val="22"/>
                <w:lang w:val="ro-RO"/>
              </w:rPr>
              <w:t xml:space="preserve">, </w:t>
            </w:r>
            <w:r>
              <w:rPr>
                <w:sz w:val="22"/>
                <w:szCs w:val="22"/>
              </w:rPr>
              <w:t>существительное</w:t>
            </w:r>
            <w:r>
              <w:rPr>
                <w:sz w:val="22"/>
                <w:szCs w:val="22"/>
                <w:lang w:val="ro-RO"/>
              </w:rPr>
              <w:t>.</w:t>
            </w:r>
          </w:p>
        </w:tc>
      </w:tr>
      <w:tr w:rsidR="00BA1C88" w:rsidRPr="00583A83" w14:paraId="328282C7" w14:textId="77777777" w:rsidTr="00121C22">
        <w:trPr>
          <w:trHeight w:val="349"/>
          <w:jc w:val="center"/>
        </w:trPr>
        <w:tc>
          <w:tcPr>
            <w:tcW w:w="5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0DC4" w14:textId="77777777" w:rsidR="00BA1C88" w:rsidRPr="00281766" w:rsidRDefault="00BA1C88" w:rsidP="00BA1C88">
            <w:pPr>
              <w:pStyle w:val="z1Char"/>
              <w:tabs>
                <w:tab w:val="clear" w:pos="227"/>
                <w:tab w:val="left" w:pos="170"/>
              </w:tabs>
              <w:rPr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DEDC" w14:textId="77777777" w:rsidR="00BA1C88" w:rsidRPr="00965478" w:rsidRDefault="00BA1C88" w:rsidP="00BA1C88">
            <w:pPr>
              <w:tabs>
                <w:tab w:val="left" w:pos="170"/>
              </w:tabs>
              <w:jc w:val="both"/>
              <w:rPr>
                <w:iCs/>
                <w:color w:val="000000"/>
                <w:spacing w:val="-4"/>
                <w:lang w:val="ro-RO"/>
              </w:rPr>
            </w:pPr>
            <w:r>
              <w:rPr>
                <w:i/>
                <w:lang w:val="ro-RO"/>
              </w:rPr>
              <w:t xml:space="preserve">       </w:t>
            </w:r>
            <w:r>
              <w:rPr>
                <w:i/>
              </w:rPr>
              <w:t>Практикум</w:t>
            </w:r>
            <w:r>
              <w:rPr>
                <w:lang w:val="ro-RO"/>
              </w:rPr>
              <w:t xml:space="preserve">: </w:t>
            </w:r>
            <w:r>
              <w:t xml:space="preserve">Формирование компетенций понимания и передачи содержания научно-публицистического медицинского текста. </w:t>
            </w:r>
          </w:p>
        </w:tc>
      </w:tr>
      <w:tr w:rsidR="00BA1C88" w:rsidRPr="00913CED" w14:paraId="4C9B59E8" w14:textId="77777777" w:rsidTr="00121C22">
        <w:trPr>
          <w:trHeight w:val="247"/>
          <w:jc w:val="center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D280" w14:textId="77777777" w:rsidR="00BA1C88" w:rsidRPr="00913CED" w:rsidRDefault="00BA1C88" w:rsidP="00BA1C8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o-RO"/>
              </w:rPr>
              <w:lastRenderedPageBreak/>
              <w:t>Mo</w:t>
            </w:r>
            <w:r>
              <w:rPr>
                <w:b/>
                <w:sz w:val="22"/>
                <w:szCs w:val="22"/>
              </w:rPr>
              <w:t>дуль</w:t>
            </w:r>
            <w:r>
              <w:rPr>
                <w:b/>
                <w:sz w:val="22"/>
                <w:szCs w:val="22"/>
                <w:lang w:val="ro-RO"/>
              </w:rPr>
              <w:t xml:space="preserve"> II. </w:t>
            </w:r>
            <w:r>
              <w:rPr>
                <w:b/>
                <w:sz w:val="22"/>
                <w:szCs w:val="22"/>
              </w:rPr>
              <w:t>Анатомия и физиология человека</w:t>
            </w:r>
          </w:p>
        </w:tc>
      </w:tr>
      <w:tr w:rsidR="00BA1C88" w:rsidRPr="00C651F4" w14:paraId="444B9899" w14:textId="77777777" w:rsidTr="00121C22">
        <w:trPr>
          <w:trHeight w:val="34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F836" w14:textId="77777777" w:rsidR="00BA1C88" w:rsidRPr="008F0A6C" w:rsidRDefault="00BA1C88" w:rsidP="00E93E54">
            <w:pPr>
              <w:pStyle w:val="ColorfulList-Accent110"/>
              <w:numPr>
                <w:ilvl w:val="0"/>
                <w:numId w:val="29"/>
              </w:numPr>
              <w:rPr>
                <w:lang w:val="ro-RO"/>
              </w:rPr>
            </w:pPr>
            <w:r>
              <w:t>о</w:t>
            </w:r>
            <w:proofErr w:type="spellStart"/>
            <w:r>
              <w:rPr>
                <w:lang w:val="ro-RO"/>
              </w:rPr>
              <w:t>предел</w:t>
            </w:r>
            <w:proofErr w:type="spellEnd"/>
            <w:r>
              <w:t>я</w:t>
            </w:r>
            <w:proofErr w:type="spellStart"/>
            <w:r>
              <w:rPr>
                <w:lang w:val="ro-RO"/>
              </w:rPr>
              <w:t>ть</w:t>
            </w:r>
            <w:proofErr w:type="spellEnd"/>
            <w:r>
              <w:rPr>
                <w:lang w:val="ro-RO"/>
              </w:rPr>
              <w:t xml:space="preserve"> с</w:t>
            </w:r>
            <w:proofErr w:type="spellStart"/>
            <w:r>
              <w:t>троение</w:t>
            </w:r>
            <w:proofErr w:type="spellEnd"/>
            <w:r w:rsidRPr="008F0A6C">
              <w:rPr>
                <w:lang w:val="ro-RO"/>
              </w:rPr>
              <w:t xml:space="preserve"> </w:t>
            </w:r>
            <w:proofErr w:type="spellStart"/>
            <w:r w:rsidRPr="008F0A6C">
              <w:rPr>
                <w:lang w:val="ro-RO"/>
              </w:rPr>
              <w:t>человеческого</w:t>
            </w:r>
            <w:proofErr w:type="spellEnd"/>
            <w:r w:rsidRPr="008F0A6C">
              <w:rPr>
                <w:lang w:val="ro-RO"/>
              </w:rPr>
              <w:t xml:space="preserve"> </w:t>
            </w:r>
            <w:proofErr w:type="spellStart"/>
            <w:r w:rsidRPr="008F0A6C">
              <w:rPr>
                <w:lang w:val="ro-RO"/>
              </w:rPr>
              <w:t>тела</w:t>
            </w:r>
            <w:proofErr w:type="spellEnd"/>
            <w:r>
              <w:rPr>
                <w:lang w:val="ro-RO"/>
              </w:rPr>
              <w:t>;</w:t>
            </w:r>
          </w:p>
          <w:p w14:paraId="4B433524" w14:textId="77777777" w:rsidR="00BA1C88" w:rsidRPr="008F0A6C" w:rsidRDefault="00BA1C88" w:rsidP="00E93E54">
            <w:pPr>
              <w:numPr>
                <w:ilvl w:val="0"/>
                <w:numId w:val="1"/>
              </w:numPr>
              <w:rPr>
                <w:lang w:val="ro-RO"/>
              </w:rPr>
            </w:pPr>
            <w:r>
              <w:t>о</w:t>
            </w:r>
            <w:proofErr w:type="spellStart"/>
            <w:r>
              <w:rPr>
                <w:lang w:val="ro-RO"/>
              </w:rPr>
              <w:t>пи</w:t>
            </w:r>
            <w:r>
              <w:t>сывать</w:t>
            </w:r>
            <w:proofErr w:type="spellEnd"/>
            <w:r w:rsidRPr="008F0A6C">
              <w:rPr>
                <w:lang w:val="ro-RO"/>
              </w:rPr>
              <w:t xml:space="preserve"> </w:t>
            </w:r>
            <w:proofErr w:type="spellStart"/>
            <w:r w:rsidRPr="008F0A6C">
              <w:rPr>
                <w:lang w:val="ro-RO"/>
              </w:rPr>
              <w:t>функции</w:t>
            </w:r>
            <w:proofErr w:type="spellEnd"/>
            <w:r w:rsidRPr="008F0A6C">
              <w:rPr>
                <w:lang w:val="ro-RO"/>
              </w:rPr>
              <w:t xml:space="preserve"> </w:t>
            </w:r>
            <w:proofErr w:type="spellStart"/>
            <w:r w:rsidRPr="008F0A6C">
              <w:rPr>
                <w:lang w:val="ro-RO"/>
              </w:rPr>
              <w:t>внутренних</w:t>
            </w:r>
            <w:proofErr w:type="spellEnd"/>
            <w:r w:rsidRPr="008F0A6C">
              <w:rPr>
                <w:lang w:val="ro-RO"/>
              </w:rPr>
              <w:t xml:space="preserve"> </w:t>
            </w:r>
            <w:proofErr w:type="spellStart"/>
            <w:r w:rsidRPr="008F0A6C">
              <w:rPr>
                <w:lang w:val="ro-RO"/>
              </w:rPr>
              <w:t>органов</w:t>
            </w:r>
            <w:proofErr w:type="spellEnd"/>
            <w:r>
              <w:rPr>
                <w:lang w:val="ro-RO"/>
              </w:rPr>
              <w:t>;</w:t>
            </w:r>
          </w:p>
          <w:p w14:paraId="6C5A73ED" w14:textId="77777777" w:rsidR="00BA1C88" w:rsidRPr="008F0A6C" w:rsidRDefault="00BA1C88" w:rsidP="00E93E54">
            <w:pPr>
              <w:numPr>
                <w:ilvl w:val="0"/>
                <w:numId w:val="1"/>
              </w:numPr>
              <w:rPr>
                <w:lang w:val="ro-RO"/>
              </w:rPr>
            </w:pPr>
            <w:r>
              <w:t>о</w:t>
            </w:r>
            <w:proofErr w:type="spellStart"/>
            <w:r>
              <w:rPr>
                <w:lang w:val="ro-RO"/>
              </w:rPr>
              <w:t>предел</w:t>
            </w:r>
            <w:proofErr w:type="spellEnd"/>
            <w:r>
              <w:t>ять</w:t>
            </w:r>
            <w:r w:rsidRPr="008F0A6C">
              <w:rPr>
                <w:lang w:val="ro-RO"/>
              </w:rPr>
              <w:t xml:space="preserve"> </w:t>
            </w:r>
            <w:proofErr w:type="spellStart"/>
            <w:r w:rsidRPr="008F0A6C">
              <w:rPr>
                <w:lang w:val="ro-RO"/>
              </w:rPr>
              <w:t>функции</w:t>
            </w:r>
            <w:proofErr w:type="spellEnd"/>
            <w:r w:rsidRPr="008F0A6C">
              <w:rPr>
                <w:lang w:val="ro-RO"/>
              </w:rPr>
              <w:t xml:space="preserve"> </w:t>
            </w:r>
            <w:proofErr w:type="spellStart"/>
            <w:r w:rsidRPr="008F0A6C">
              <w:rPr>
                <w:lang w:val="ro-RO"/>
              </w:rPr>
              <w:t>внутренних</w:t>
            </w:r>
            <w:proofErr w:type="spellEnd"/>
            <w:r w:rsidRPr="008F0A6C">
              <w:rPr>
                <w:lang w:val="ro-RO"/>
              </w:rPr>
              <w:t xml:space="preserve"> </w:t>
            </w:r>
            <w:proofErr w:type="spellStart"/>
            <w:r w:rsidRPr="008F0A6C">
              <w:rPr>
                <w:lang w:val="ro-RO"/>
              </w:rPr>
              <w:t>органов</w:t>
            </w:r>
            <w:proofErr w:type="spellEnd"/>
            <w:r w:rsidRPr="008F0A6C">
              <w:rPr>
                <w:lang w:val="ro-RO"/>
              </w:rPr>
              <w:t xml:space="preserve"> в </w:t>
            </w:r>
            <w:r>
              <w:t>оригинальном</w:t>
            </w:r>
            <w:r w:rsidRPr="008F0A6C">
              <w:rPr>
                <w:lang w:val="ro-RO"/>
              </w:rPr>
              <w:t xml:space="preserve"> </w:t>
            </w:r>
            <w:proofErr w:type="spellStart"/>
            <w:r w:rsidRPr="008F0A6C">
              <w:rPr>
                <w:lang w:val="ro-RO"/>
              </w:rPr>
              <w:t>видео-документе</w:t>
            </w:r>
            <w:proofErr w:type="spellEnd"/>
            <w:r>
              <w:rPr>
                <w:lang w:val="ro-RO"/>
              </w:rPr>
              <w:t>;</w:t>
            </w:r>
          </w:p>
          <w:p w14:paraId="651E40BC" w14:textId="77777777" w:rsidR="00BA1C88" w:rsidRPr="008F0A6C" w:rsidRDefault="00BA1C88" w:rsidP="00E93E54">
            <w:pPr>
              <w:numPr>
                <w:ilvl w:val="0"/>
                <w:numId w:val="1"/>
              </w:numPr>
              <w:rPr>
                <w:lang w:val="ro-RO"/>
              </w:rPr>
            </w:pPr>
            <w:proofErr w:type="spellStart"/>
            <w:r w:rsidRPr="008F0A6C">
              <w:rPr>
                <w:lang w:val="ro-RO"/>
              </w:rPr>
              <w:t>сравнивать</w:t>
            </w:r>
            <w:proofErr w:type="spellEnd"/>
            <w:r w:rsidRPr="008F0A6C">
              <w:rPr>
                <w:lang w:val="ro-RO"/>
              </w:rPr>
              <w:t xml:space="preserve"> </w:t>
            </w:r>
            <w:proofErr w:type="spellStart"/>
            <w:r w:rsidRPr="008F0A6C">
              <w:rPr>
                <w:lang w:val="ro-RO"/>
              </w:rPr>
              <w:t>состояния</w:t>
            </w:r>
            <w:proofErr w:type="spellEnd"/>
            <w:r w:rsidRPr="008F0A6C">
              <w:rPr>
                <w:lang w:val="ro-RO"/>
              </w:rPr>
              <w:t xml:space="preserve"> и </w:t>
            </w:r>
            <w:proofErr w:type="spellStart"/>
            <w:r w:rsidRPr="008F0A6C">
              <w:rPr>
                <w:lang w:val="ro-RO"/>
              </w:rPr>
              <w:t>вещи</w:t>
            </w:r>
            <w:proofErr w:type="spellEnd"/>
          </w:p>
          <w:p w14:paraId="54A64D07" w14:textId="77777777" w:rsidR="00BA1C88" w:rsidRPr="008F0A6C" w:rsidRDefault="00BA1C88" w:rsidP="00E93E54">
            <w:pPr>
              <w:numPr>
                <w:ilvl w:val="0"/>
                <w:numId w:val="1"/>
              </w:numPr>
              <w:rPr>
                <w:lang w:val="ro-RO"/>
              </w:rPr>
            </w:pPr>
            <w:proofErr w:type="spellStart"/>
            <w:r>
              <w:rPr>
                <w:lang w:val="ro-RO"/>
              </w:rPr>
              <w:t>анализировать</w:t>
            </w:r>
            <w:proofErr w:type="spellEnd"/>
            <w:r>
              <w:t xml:space="preserve"> </w:t>
            </w:r>
            <w:proofErr w:type="spellStart"/>
            <w:r w:rsidRPr="008F0A6C">
              <w:rPr>
                <w:lang w:val="ro-RO"/>
              </w:rPr>
              <w:t>специализированный</w:t>
            </w:r>
            <w:proofErr w:type="spellEnd"/>
            <w:r w:rsidRPr="008F0A6C">
              <w:rPr>
                <w:lang w:val="ro-RO"/>
              </w:rPr>
              <w:t xml:space="preserve"> </w:t>
            </w:r>
            <w:proofErr w:type="spellStart"/>
            <w:r w:rsidRPr="008F0A6C">
              <w:rPr>
                <w:lang w:val="ro-RO"/>
              </w:rPr>
              <w:t>тек</w:t>
            </w:r>
            <w:proofErr w:type="spellEnd"/>
            <w:r>
              <w:t>ст.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F27E" w14:textId="77777777" w:rsidR="00BA1C88" w:rsidRDefault="00BA1C88" w:rsidP="00E93E54">
            <w:pPr>
              <w:pStyle w:val="ColorfulList-Accent110"/>
              <w:numPr>
                <w:ilvl w:val="0"/>
                <w:numId w:val="25"/>
              </w:num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>Строение человеческого тела</w:t>
            </w:r>
            <w:r>
              <w:rPr>
                <w:sz w:val="22"/>
                <w:szCs w:val="22"/>
                <w:lang w:val="ro-RO"/>
              </w:rPr>
              <w:t>.</w:t>
            </w:r>
          </w:p>
          <w:p w14:paraId="3294834C" w14:textId="77777777" w:rsidR="00BA1C88" w:rsidRDefault="00BA1C88" w:rsidP="00E93E54">
            <w:pPr>
              <w:pStyle w:val="ColorfulList-Accent110"/>
              <w:numPr>
                <w:ilvl w:val="0"/>
                <w:numId w:val="25"/>
              </w:num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>Скелет</w:t>
            </w:r>
            <w:r>
              <w:rPr>
                <w:sz w:val="22"/>
                <w:szCs w:val="22"/>
                <w:lang w:val="ro-RO"/>
              </w:rPr>
              <w:t>.</w:t>
            </w:r>
          </w:p>
          <w:p w14:paraId="067DC4F1" w14:textId="77777777" w:rsidR="00BA1C88" w:rsidRDefault="00BA1C88" w:rsidP="00E93E54">
            <w:pPr>
              <w:pStyle w:val="ColorfulList-Accent110"/>
              <w:numPr>
                <w:ilvl w:val="0"/>
                <w:numId w:val="25"/>
              </w:num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>Мышцы</w:t>
            </w:r>
            <w:r>
              <w:rPr>
                <w:sz w:val="22"/>
                <w:szCs w:val="22"/>
                <w:lang w:val="ro-RO"/>
              </w:rPr>
              <w:t>.</w:t>
            </w:r>
          </w:p>
          <w:p w14:paraId="21F90C39" w14:textId="77777777" w:rsidR="00BA1C88" w:rsidRDefault="00BA1C88" w:rsidP="00E93E54">
            <w:pPr>
              <w:pStyle w:val="ColorfulList-Accent110"/>
              <w:numPr>
                <w:ilvl w:val="0"/>
                <w:numId w:val="25"/>
              </w:num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</w:rPr>
              <w:t>Внутренние органы</w:t>
            </w:r>
            <w:r>
              <w:rPr>
                <w:sz w:val="22"/>
                <w:szCs w:val="22"/>
                <w:lang w:val="ro-RO"/>
              </w:rPr>
              <w:t>.</w:t>
            </w:r>
          </w:p>
          <w:p w14:paraId="6A56A2CC" w14:textId="77777777" w:rsidR="00BA1C88" w:rsidRDefault="00BA1C88" w:rsidP="00E93E54">
            <w:pPr>
              <w:pStyle w:val="ColorfulList-Accent110"/>
              <w:numPr>
                <w:ilvl w:val="0"/>
                <w:numId w:val="25"/>
              </w:num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>Функции сердца</w:t>
            </w:r>
            <w:r>
              <w:rPr>
                <w:sz w:val="22"/>
                <w:szCs w:val="22"/>
                <w:lang w:val="ro-RO"/>
              </w:rPr>
              <w:t>.</w:t>
            </w:r>
          </w:p>
          <w:p w14:paraId="18B05FE0" w14:textId="77777777" w:rsidR="00BA1C88" w:rsidRDefault="00BA1C88" w:rsidP="00E93E54">
            <w:pPr>
              <w:pStyle w:val="ColorfulList-Accent110"/>
              <w:numPr>
                <w:ilvl w:val="0"/>
                <w:numId w:val="25"/>
              </w:num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>Функции легких</w:t>
            </w:r>
            <w:r>
              <w:rPr>
                <w:sz w:val="22"/>
                <w:szCs w:val="22"/>
                <w:lang w:val="ro-RO"/>
              </w:rPr>
              <w:t>.</w:t>
            </w:r>
          </w:p>
          <w:p w14:paraId="415AE034" w14:textId="77777777" w:rsidR="00BA1C88" w:rsidRDefault="00BA1C88" w:rsidP="00E93E54">
            <w:pPr>
              <w:pStyle w:val="ColorfulList-Accent110"/>
              <w:numPr>
                <w:ilvl w:val="0"/>
                <w:numId w:val="25"/>
              </w:num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>Функции крови</w:t>
            </w:r>
            <w:r>
              <w:rPr>
                <w:sz w:val="22"/>
                <w:szCs w:val="22"/>
                <w:lang w:val="ro-RO"/>
              </w:rPr>
              <w:t>.</w:t>
            </w:r>
          </w:p>
          <w:p w14:paraId="5657FDD6" w14:textId="77777777" w:rsidR="00BA1C88" w:rsidRPr="00255CAC" w:rsidRDefault="00BA1C88" w:rsidP="00E93E54">
            <w:pPr>
              <w:pStyle w:val="ColorfulList-Accent110"/>
              <w:numPr>
                <w:ilvl w:val="0"/>
                <w:numId w:val="25"/>
              </w:num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>Функции нервной системы и т. д</w:t>
            </w:r>
            <w:r w:rsidRPr="00255CAC">
              <w:rPr>
                <w:sz w:val="22"/>
                <w:szCs w:val="22"/>
                <w:lang w:val="ro-RO"/>
              </w:rPr>
              <w:t>.</w:t>
            </w:r>
          </w:p>
          <w:p w14:paraId="08B1D782" w14:textId="77777777" w:rsidR="00BA1C88" w:rsidRDefault="00BA1C88" w:rsidP="00BA1C88">
            <w:pPr>
              <w:tabs>
                <w:tab w:val="num" w:pos="318"/>
              </w:tabs>
              <w:ind w:left="318" w:firstLine="42"/>
              <w:rPr>
                <w:sz w:val="22"/>
                <w:szCs w:val="22"/>
                <w:lang w:val="ro-RO"/>
              </w:rPr>
            </w:pPr>
            <w:r>
              <w:rPr>
                <w:i/>
                <w:iCs/>
                <w:color w:val="000000"/>
                <w:spacing w:val="-4"/>
              </w:rPr>
              <w:t>Грамматика</w:t>
            </w:r>
            <w:r>
              <w:rPr>
                <w:sz w:val="22"/>
                <w:szCs w:val="22"/>
                <w:lang w:val="ro-RO"/>
              </w:rPr>
              <w:t xml:space="preserve">: </w:t>
            </w:r>
            <w:r>
              <w:rPr>
                <w:sz w:val="22"/>
                <w:szCs w:val="22"/>
              </w:rPr>
              <w:t>Прилагательное</w:t>
            </w:r>
            <w:r>
              <w:rPr>
                <w:sz w:val="22"/>
                <w:szCs w:val="22"/>
                <w:lang w:val="ro-RO"/>
              </w:rPr>
              <w:t xml:space="preserve">. </w:t>
            </w:r>
            <w:r>
              <w:rPr>
                <w:sz w:val="22"/>
                <w:szCs w:val="22"/>
              </w:rPr>
              <w:t>Степени сравнения</w:t>
            </w:r>
            <w:r>
              <w:rPr>
                <w:sz w:val="22"/>
                <w:szCs w:val="22"/>
                <w:lang w:val="ro-RO"/>
              </w:rPr>
              <w:t xml:space="preserve">. </w:t>
            </w:r>
            <w:r>
              <w:rPr>
                <w:sz w:val="22"/>
                <w:szCs w:val="22"/>
              </w:rPr>
              <w:t>Сослагательное наклонение</w:t>
            </w:r>
            <w:r w:rsidRPr="00415044">
              <w:rPr>
                <w:sz w:val="22"/>
                <w:szCs w:val="22"/>
                <w:lang w:val="ro-RO"/>
              </w:rPr>
              <w:t xml:space="preserve">. </w:t>
            </w:r>
            <w:r>
              <w:rPr>
                <w:sz w:val="22"/>
                <w:szCs w:val="22"/>
              </w:rPr>
              <w:t>Повелительное</w:t>
            </w:r>
            <w:r w:rsidRPr="008F0A6C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наклонение</w:t>
            </w:r>
            <w:r w:rsidRPr="00415044">
              <w:rPr>
                <w:sz w:val="22"/>
                <w:szCs w:val="22"/>
                <w:lang w:val="ro-RO"/>
              </w:rPr>
              <w:t>.</w:t>
            </w:r>
          </w:p>
          <w:p w14:paraId="29A544C2" w14:textId="77777777" w:rsidR="00BA1C88" w:rsidRPr="00281766" w:rsidRDefault="00BA1C88" w:rsidP="00BA1C88">
            <w:pPr>
              <w:tabs>
                <w:tab w:val="num" w:pos="318"/>
              </w:tabs>
              <w:ind w:left="318" w:firstLine="42"/>
              <w:rPr>
                <w:i/>
                <w:iCs/>
                <w:color w:val="000000"/>
                <w:spacing w:val="-4"/>
                <w:lang w:val="ro-RO"/>
              </w:rPr>
            </w:pPr>
            <w:r>
              <w:rPr>
                <w:i/>
              </w:rPr>
              <w:t>Практикум</w:t>
            </w:r>
            <w:r>
              <w:rPr>
                <w:lang w:val="ro-RO"/>
              </w:rPr>
              <w:t xml:space="preserve">: </w:t>
            </w:r>
            <w:r>
              <w:t>занятия на понимание специализированного текста</w:t>
            </w:r>
            <w:r>
              <w:rPr>
                <w:lang w:val="ro-RO"/>
              </w:rPr>
              <w:t xml:space="preserve"> .</w:t>
            </w:r>
          </w:p>
        </w:tc>
      </w:tr>
      <w:tr w:rsidR="00BA1C88" w:rsidRPr="00913CED" w14:paraId="1DAB9EBC" w14:textId="77777777" w:rsidTr="00121C22">
        <w:trPr>
          <w:trHeight w:val="247"/>
          <w:jc w:val="center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026C" w14:textId="77777777" w:rsidR="00BA1C88" w:rsidRPr="00913CED" w:rsidRDefault="00BA1C88" w:rsidP="00BA1C8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o-RO"/>
              </w:rPr>
              <w:t>Mo</w:t>
            </w:r>
            <w:r>
              <w:rPr>
                <w:b/>
                <w:sz w:val="22"/>
                <w:szCs w:val="22"/>
              </w:rPr>
              <w:t xml:space="preserve">дуль </w:t>
            </w:r>
            <w:r>
              <w:rPr>
                <w:b/>
                <w:sz w:val="22"/>
                <w:szCs w:val="22"/>
                <w:lang w:val="ro-RO"/>
              </w:rPr>
              <w:t xml:space="preserve">III. </w:t>
            </w:r>
            <w:r>
              <w:rPr>
                <w:b/>
                <w:sz w:val="22"/>
                <w:szCs w:val="22"/>
              </w:rPr>
              <w:t>Заболевания</w:t>
            </w:r>
            <w:r>
              <w:rPr>
                <w:b/>
                <w:sz w:val="22"/>
                <w:szCs w:val="22"/>
                <w:lang w:val="ro-RO"/>
              </w:rPr>
              <w:t xml:space="preserve">: </w:t>
            </w:r>
            <w:r>
              <w:rPr>
                <w:b/>
                <w:sz w:val="22"/>
                <w:szCs w:val="22"/>
              </w:rPr>
              <w:t>симптомы</w:t>
            </w:r>
            <w:r>
              <w:rPr>
                <w:b/>
                <w:sz w:val="22"/>
                <w:szCs w:val="22"/>
                <w:lang w:val="ro-RO"/>
              </w:rPr>
              <w:t>,</w:t>
            </w:r>
            <w:r>
              <w:rPr>
                <w:b/>
                <w:sz w:val="22"/>
                <w:szCs w:val="22"/>
              </w:rPr>
              <w:t xml:space="preserve"> методы лечения</w:t>
            </w:r>
            <w:r>
              <w:rPr>
                <w:b/>
                <w:sz w:val="22"/>
                <w:szCs w:val="22"/>
                <w:lang w:val="ro-RO"/>
              </w:rPr>
              <w:t xml:space="preserve"> и </w:t>
            </w:r>
            <w:proofErr w:type="spellStart"/>
            <w:r>
              <w:rPr>
                <w:b/>
                <w:sz w:val="22"/>
                <w:szCs w:val="22"/>
                <w:lang w:val="ro-RO"/>
              </w:rPr>
              <w:t>профилатика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 xml:space="preserve"> </w:t>
            </w:r>
          </w:p>
        </w:tc>
      </w:tr>
      <w:tr w:rsidR="00BA1C88" w:rsidRPr="00D12813" w14:paraId="1829E2C8" w14:textId="77777777" w:rsidTr="00121C22">
        <w:trPr>
          <w:trHeight w:val="34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604C" w14:textId="77777777" w:rsidR="00BA1C88" w:rsidRPr="00C651F4" w:rsidRDefault="00BA1C88" w:rsidP="00E93E54">
            <w:pPr>
              <w:pStyle w:val="z1Char"/>
              <w:numPr>
                <w:ilvl w:val="0"/>
                <w:numId w:val="18"/>
              </w:numPr>
              <w:tabs>
                <w:tab w:val="left" w:pos="170"/>
              </w:tabs>
              <w:jc w:val="left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</w:rPr>
              <w:t>о</w:t>
            </w:r>
            <w:proofErr w:type="spellStart"/>
            <w:r>
              <w:rPr>
                <w:spacing w:val="-4"/>
                <w:sz w:val="24"/>
                <w:szCs w:val="24"/>
                <w:lang w:val="ro-RO"/>
              </w:rPr>
              <w:t>пи</w:t>
            </w:r>
            <w:r>
              <w:rPr>
                <w:spacing w:val="-4"/>
                <w:sz w:val="24"/>
                <w:szCs w:val="24"/>
              </w:rPr>
              <w:t>сывать</w:t>
            </w:r>
            <w:proofErr w:type="spellEnd"/>
            <w:r w:rsidRPr="00C651F4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651F4">
              <w:rPr>
                <w:spacing w:val="-4"/>
                <w:sz w:val="24"/>
                <w:szCs w:val="24"/>
                <w:lang w:val="ro-RO"/>
              </w:rPr>
              <w:t>болезни</w:t>
            </w:r>
            <w:proofErr w:type="spellEnd"/>
            <w:r w:rsidRPr="00C651F4">
              <w:rPr>
                <w:spacing w:val="-4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651F4">
              <w:rPr>
                <w:spacing w:val="-4"/>
                <w:sz w:val="24"/>
                <w:szCs w:val="24"/>
                <w:lang w:val="ro-RO"/>
              </w:rPr>
              <w:t>используя</w:t>
            </w:r>
            <w:proofErr w:type="spellEnd"/>
            <w:r w:rsidRPr="00C651F4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651F4">
              <w:rPr>
                <w:spacing w:val="-4"/>
                <w:sz w:val="24"/>
                <w:szCs w:val="24"/>
                <w:lang w:val="ro-RO"/>
              </w:rPr>
              <w:t>медицинский</w:t>
            </w:r>
            <w:proofErr w:type="spellEnd"/>
            <w:r w:rsidRPr="00C651F4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651F4">
              <w:rPr>
                <w:spacing w:val="-4"/>
                <w:sz w:val="24"/>
                <w:szCs w:val="24"/>
                <w:lang w:val="ro-RO"/>
              </w:rPr>
              <w:t>язык</w:t>
            </w:r>
            <w:proofErr w:type="spellEnd"/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6F7C20D1" w14:textId="77777777" w:rsidR="00BA1C88" w:rsidRPr="00C651F4" w:rsidRDefault="00BA1C88" w:rsidP="00E93E54">
            <w:pPr>
              <w:pStyle w:val="z1Char"/>
              <w:numPr>
                <w:ilvl w:val="0"/>
                <w:numId w:val="18"/>
              </w:numPr>
              <w:tabs>
                <w:tab w:val="left" w:pos="170"/>
              </w:tabs>
              <w:jc w:val="left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</w:rPr>
              <w:t>показывать</w:t>
            </w:r>
            <w:r w:rsidRPr="00C651F4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651F4">
              <w:rPr>
                <w:spacing w:val="-4"/>
                <w:sz w:val="24"/>
                <w:szCs w:val="24"/>
                <w:lang w:val="ro-RO"/>
              </w:rPr>
              <w:t>важность</w:t>
            </w:r>
            <w:proofErr w:type="spellEnd"/>
            <w:r w:rsidRPr="00C651F4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651F4">
              <w:rPr>
                <w:spacing w:val="-4"/>
                <w:sz w:val="24"/>
                <w:szCs w:val="24"/>
                <w:lang w:val="ro-RO"/>
              </w:rPr>
              <w:t>профилактики</w:t>
            </w:r>
            <w:proofErr w:type="spellEnd"/>
            <w:r w:rsidRPr="00C651F4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651F4">
              <w:rPr>
                <w:spacing w:val="-4"/>
                <w:sz w:val="24"/>
                <w:szCs w:val="24"/>
                <w:lang w:val="ro-RO"/>
              </w:rPr>
              <w:t>заболеваний</w:t>
            </w:r>
            <w:proofErr w:type="spellEnd"/>
            <w:r w:rsidRPr="00C651F4">
              <w:rPr>
                <w:spacing w:val="-4"/>
                <w:sz w:val="24"/>
                <w:szCs w:val="24"/>
                <w:lang w:val="ro-RO"/>
              </w:rPr>
              <w:t xml:space="preserve"> с </w:t>
            </w:r>
            <w:proofErr w:type="spellStart"/>
            <w:r w:rsidRPr="00C651F4">
              <w:rPr>
                <w:spacing w:val="-4"/>
                <w:sz w:val="24"/>
                <w:szCs w:val="24"/>
                <w:lang w:val="ro-RO"/>
              </w:rPr>
              <w:t>помощью</w:t>
            </w:r>
            <w:proofErr w:type="spellEnd"/>
            <w:r w:rsidRPr="00C651F4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651F4">
              <w:rPr>
                <w:spacing w:val="-4"/>
                <w:sz w:val="24"/>
                <w:szCs w:val="24"/>
                <w:lang w:val="ro-RO"/>
              </w:rPr>
              <w:t>вакцин</w:t>
            </w:r>
            <w:proofErr w:type="spellEnd"/>
            <w:r w:rsidRPr="00C651F4">
              <w:rPr>
                <w:spacing w:val="-4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651F4">
              <w:rPr>
                <w:spacing w:val="-4"/>
                <w:sz w:val="24"/>
                <w:szCs w:val="24"/>
                <w:lang w:val="ro-RO"/>
              </w:rPr>
              <w:t>здорового</w:t>
            </w:r>
            <w:proofErr w:type="spellEnd"/>
            <w:r w:rsidRPr="00C651F4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651F4">
              <w:rPr>
                <w:spacing w:val="-4"/>
                <w:sz w:val="24"/>
                <w:szCs w:val="24"/>
                <w:lang w:val="ro-RO"/>
              </w:rPr>
              <w:t>питания</w:t>
            </w:r>
            <w:proofErr w:type="spellEnd"/>
            <w:r w:rsidRPr="00C651F4">
              <w:rPr>
                <w:spacing w:val="-4"/>
                <w:sz w:val="24"/>
                <w:szCs w:val="24"/>
                <w:lang w:val="ro-RO"/>
              </w:rPr>
              <w:t xml:space="preserve"> и </w:t>
            </w:r>
            <w:proofErr w:type="spellStart"/>
            <w:r w:rsidRPr="00C651F4">
              <w:rPr>
                <w:spacing w:val="-4"/>
                <w:sz w:val="24"/>
                <w:szCs w:val="24"/>
                <w:lang w:val="ro-RO"/>
              </w:rPr>
              <w:t>рацио</w:t>
            </w:r>
            <w:r>
              <w:rPr>
                <w:spacing w:val="-4"/>
                <w:sz w:val="24"/>
                <w:szCs w:val="24"/>
                <w:lang w:val="ro-RO"/>
              </w:rPr>
              <w:t>нального</w:t>
            </w:r>
            <w:proofErr w:type="spellEnd"/>
            <w:r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ro-RO"/>
              </w:rPr>
              <w:t>использования</w:t>
            </w:r>
            <w:proofErr w:type="spellEnd"/>
            <w:r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ro-RO"/>
              </w:rPr>
              <w:t>лекарств</w:t>
            </w:r>
            <w:proofErr w:type="spellEnd"/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0803F0A2" w14:textId="77777777" w:rsidR="00BA1C88" w:rsidRPr="00C651F4" w:rsidRDefault="00BA1C88" w:rsidP="00E93E54">
            <w:pPr>
              <w:pStyle w:val="z1Char"/>
              <w:numPr>
                <w:ilvl w:val="0"/>
                <w:numId w:val="18"/>
              </w:numPr>
              <w:tabs>
                <w:tab w:val="left" w:pos="170"/>
              </w:tabs>
              <w:jc w:val="left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</w:rPr>
              <w:t>в</w:t>
            </w:r>
            <w:proofErr w:type="spellStart"/>
            <w:r>
              <w:rPr>
                <w:spacing w:val="-4"/>
                <w:sz w:val="24"/>
                <w:szCs w:val="24"/>
                <w:lang w:val="ro-RO"/>
              </w:rPr>
              <w:t>оспроизв</w:t>
            </w:r>
            <w:r>
              <w:rPr>
                <w:spacing w:val="-4"/>
                <w:sz w:val="24"/>
                <w:szCs w:val="24"/>
              </w:rPr>
              <w:t>одить</w:t>
            </w:r>
            <w:proofErr w:type="spellEnd"/>
            <w:r w:rsidRPr="00C651F4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651F4">
              <w:rPr>
                <w:spacing w:val="-4"/>
                <w:sz w:val="24"/>
                <w:szCs w:val="24"/>
                <w:lang w:val="ro-RO"/>
              </w:rPr>
              <w:t>событие</w:t>
            </w:r>
            <w:proofErr w:type="spellEnd"/>
            <w:r w:rsidRPr="00C651F4">
              <w:rPr>
                <w:spacing w:val="-4"/>
                <w:sz w:val="24"/>
                <w:szCs w:val="24"/>
                <w:lang w:val="ro-RO"/>
              </w:rPr>
              <w:t xml:space="preserve"> в </w:t>
            </w:r>
            <w:proofErr w:type="spellStart"/>
            <w:r w:rsidRPr="00C651F4">
              <w:rPr>
                <w:spacing w:val="-4"/>
                <w:sz w:val="24"/>
                <w:szCs w:val="24"/>
                <w:lang w:val="ro-RO"/>
              </w:rPr>
              <w:t>настоящем</w:t>
            </w:r>
            <w:proofErr w:type="spellEnd"/>
            <w:r w:rsidRPr="00C651F4">
              <w:rPr>
                <w:spacing w:val="-4"/>
                <w:sz w:val="24"/>
                <w:szCs w:val="24"/>
                <w:lang w:val="ro-RO"/>
              </w:rPr>
              <w:t xml:space="preserve"> и </w:t>
            </w:r>
            <w:proofErr w:type="spellStart"/>
            <w:r w:rsidRPr="00C651F4">
              <w:rPr>
                <w:spacing w:val="-4"/>
                <w:sz w:val="24"/>
                <w:szCs w:val="24"/>
                <w:lang w:val="ro-RO"/>
              </w:rPr>
              <w:t>прошлом</w:t>
            </w:r>
            <w:proofErr w:type="spellEnd"/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1A333053" w14:textId="77777777" w:rsidR="00BA1C88" w:rsidRPr="00C651F4" w:rsidRDefault="00BA1C88" w:rsidP="00E93E54">
            <w:pPr>
              <w:pStyle w:val="z1Char"/>
              <w:numPr>
                <w:ilvl w:val="0"/>
                <w:numId w:val="18"/>
              </w:numPr>
              <w:tabs>
                <w:tab w:val="left" w:pos="170"/>
              </w:tabs>
              <w:jc w:val="left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</w:rPr>
              <w:t>раскрывать</w:t>
            </w:r>
            <w:r w:rsidRPr="00C651F4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651F4">
              <w:rPr>
                <w:spacing w:val="-4"/>
                <w:sz w:val="24"/>
                <w:szCs w:val="24"/>
                <w:lang w:val="ro-RO"/>
              </w:rPr>
              <w:t>подробности</w:t>
            </w:r>
            <w:proofErr w:type="spellEnd"/>
            <w:r w:rsidRPr="00C651F4">
              <w:rPr>
                <w:spacing w:val="-4"/>
                <w:sz w:val="24"/>
                <w:szCs w:val="24"/>
                <w:lang w:val="ro-RO"/>
              </w:rPr>
              <w:t xml:space="preserve"> о </w:t>
            </w:r>
            <w:proofErr w:type="spellStart"/>
            <w:r w:rsidRPr="00C651F4">
              <w:rPr>
                <w:spacing w:val="-4"/>
                <w:sz w:val="24"/>
                <w:szCs w:val="24"/>
                <w:lang w:val="ro-RO"/>
              </w:rPr>
              <w:t>недугах</w:t>
            </w:r>
            <w:proofErr w:type="spellEnd"/>
            <w:r w:rsidRPr="00C651F4">
              <w:rPr>
                <w:spacing w:val="-4"/>
                <w:sz w:val="24"/>
                <w:szCs w:val="24"/>
                <w:lang w:val="ro-RO"/>
              </w:rPr>
              <w:t xml:space="preserve"> в </w:t>
            </w:r>
            <w:proofErr w:type="spellStart"/>
            <w:r w:rsidRPr="00C651F4">
              <w:rPr>
                <w:spacing w:val="-4"/>
                <w:sz w:val="24"/>
                <w:szCs w:val="24"/>
                <w:lang w:val="ro-RO"/>
              </w:rPr>
              <w:t>видео</w:t>
            </w:r>
            <w:proofErr w:type="spellEnd"/>
            <w:r w:rsidRPr="00C651F4">
              <w:rPr>
                <w:spacing w:val="-4"/>
                <w:sz w:val="24"/>
                <w:szCs w:val="24"/>
                <w:lang w:val="ro-RO"/>
              </w:rPr>
              <w:t xml:space="preserve"> и </w:t>
            </w:r>
            <w:proofErr w:type="spellStart"/>
            <w:r w:rsidRPr="00C651F4">
              <w:rPr>
                <w:spacing w:val="-4"/>
                <w:sz w:val="24"/>
                <w:szCs w:val="24"/>
                <w:lang w:val="ro-RO"/>
              </w:rPr>
              <w:t>аудио</w:t>
            </w:r>
            <w:proofErr w:type="spellEnd"/>
            <w:r w:rsidRPr="00C651F4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651F4">
              <w:rPr>
                <w:spacing w:val="-4"/>
                <w:sz w:val="24"/>
                <w:szCs w:val="24"/>
                <w:lang w:val="ro-RO"/>
              </w:rPr>
              <w:t>документах</w:t>
            </w:r>
            <w:proofErr w:type="spellEnd"/>
            <w:r w:rsidRPr="00C651F4">
              <w:rPr>
                <w:spacing w:val="-4"/>
                <w:sz w:val="24"/>
                <w:szCs w:val="24"/>
                <w:lang w:val="ro-RO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9FD8" w14:textId="77777777" w:rsidR="00BA1C88" w:rsidRDefault="00BA1C88" w:rsidP="00E93E54">
            <w:pPr>
              <w:pStyle w:val="ColorfulList-Accent110"/>
              <w:numPr>
                <w:ilvl w:val="0"/>
                <w:numId w:val="26"/>
              </w:num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>Грипп</w:t>
            </w:r>
            <w:r w:rsidRPr="003318DB">
              <w:rPr>
                <w:sz w:val="22"/>
                <w:szCs w:val="22"/>
                <w:lang w:val="ro-RO"/>
              </w:rPr>
              <w:t xml:space="preserve">. </w:t>
            </w:r>
          </w:p>
          <w:p w14:paraId="5CEDE414" w14:textId="77777777" w:rsidR="00BA1C88" w:rsidRDefault="00BA1C88" w:rsidP="00E93E54">
            <w:pPr>
              <w:pStyle w:val="ColorfulList-Accent110"/>
              <w:numPr>
                <w:ilvl w:val="0"/>
                <w:numId w:val="26"/>
              </w:num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>Пневмония</w:t>
            </w:r>
            <w:r w:rsidRPr="003318DB">
              <w:rPr>
                <w:sz w:val="22"/>
                <w:szCs w:val="22"/>
                <w:lang w:val="ro-RO"/>
              </w:rPr>
              <w:t xml:space="preserve">. </w:t>
            </w:r>
          </w:p>
          <w:p w14:paraId="2D53BF77" w14:textId="77777777" w:rsidR="00BA1C88" w:rsidRDefault="00BA1C88" w:rsidP="00E93E54">
            <w:pPr>
              <w:pStyle w:val="ColorfulList-Accent110"/>
              <w:numPr>
                <w:ilvl w:val="0"/>
                <w:numId w:val="26"/>
              </w:num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>Туберкулез</w:t>
            </w:r>
            <w:r w:rsidRPr="003318DB">
              <w:rPr>
                <w:sz w:val="22"/>
                <w:szCs w:val="22"/>
                <w:lang w:val="ro-RO"/>
              </w:rPr>
              <w:t xml:space="preserve">. </w:t>
            </w:r>
          </w:p>
          <w:p w14:paraId="00E4F6CD" w14:textId="77777777" w:rsidR="00BA1C88" w:rsidRDefault="00BA1C88" w:rsidP="00E93E54">
            <w:pPr>
              <w:pStyle w:val="ColorfulList-Accent110"/>
              <w:numPr>
                <w:ilvl w:val="0"/>
                <w:numId w:val="26"/>
              </w:num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>Вакцины и вакцинация</w:t>
            </w:r>
            <w:r w:rsidRPr="003318DB">
              <w:rPr>
                <w:sz w:val="22"/>
                <w:szCs w:val="22"/>
                <w:lang w:val="ro-RO"/>
              </w:rPr>
              <w:t xml:space="preserve">. </w:t>
            </w:r>
          </w:p>
          <w:p w14:paraId="6ADCBD49" w14:textId="77777777" w:rsidR="00BA1C88" w:rsidRDefault="00BA1C88" w:rsidP="00E93E54">
            <w:pPr>
              <w:pStyle w:val="ColorfulList-Accent110"/>
              <w:numPr>
                <w:ilvl w:val="0"/>
                <w:numId w:val="26"/>
              </w:num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>Витамины</w:t>
            </w:r>
            <w:r w:rsidRPr="003318DB">
              <w:rPr>
                <w:sz w:val="22"/>
                <w:szCs w:val="22"/>
                <w:lang w:val="ro-RO"/>
              </w:rPr>
              <w:t xml:space="preserve">. </w:t>
            </w:r>
          </w:p>
          <w:p w14:paraId="315676CF" w14:textId="77777777" w:rsidR="00BA1C88" w:rsidRPr="003318DB" w:rsidRDefault="00BA1C88" w:rsidP="00E93E54">
            <w:pPr>
              <w:pStyle w:val="ColorfulList-Accent110"/>
              <w:numPr>
                <w:ilvl w:val="0"/>
                <w:numId w:val="26"/>
              </w:numPr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</w:rPr>
              <w:t>Антибиотики</w:t>
            </w:r>
            <w:r w:rsidRPr="003318DB">
              <w:rPr>
                <w:sz w:val="22"/>
                <w:szCs w:val="22"/>
                <w:lang w:val="ro-RO"/>
              </w:rPr>
              <w:t xml:space="preserve">. </w:t>
            </w:r>
          </w:p>
          <w:p w14:paraId="5D18A7C2" w14:textId="77777777" w:rsidR="00BA1C88" w:rsidRPr="00C67CB4" w:rsidRDefault="00BA1C88" w:rsidP="00BA1C88">
            <w:pPr>
              <w:ind w:left="318"/>
              <w:rPr>
                <w:sz w:val="22"/>
                <w:szCs w:val="22"/>
                <w:lang w:val="ro-RO"/>
              </w:rPr>
            </w:pPr>
            <w:r>
              <w:rPr>
                <w:i/>
                <w:iCs/>
                <w:color w:val="000000"/>
                <w:spacing w:val="-4"/>
              </w:rPr>
              <w:t>Грамматика</w:t>
            </w:r>
            <w:r w:rsidRPr="00C67CB4">
              <w:rPr>
                <w:sz w:val="22"/>
                <w:szCs w:val="22"/>
                <w:lang w:val="ro-RO"/>
              </w:rPr>
              <w:t xml:space="preserve">: </w:t>
            </w:r>
            <w:r>
              <w:rPr>
                <w:sz w:val="22"/>
                <w:szCs w:val="22"/>
              </w:rPr>
              <w:t>Согласование сослагательных времен</w:t>
            </w:r>
            <w:r w:rsidRPr="00C67CB4"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(</w:t>
            </w:r>
            <w:r>
              <w:rPr>
                <w:sz w:val="22"/>
                <w:szCs w:val="22"/>
              </w:rPr>
              <w:t>план настоящего и прошедшего времени</w:t>
            </w:r>
            <w:r>
              <w:rPr>
                <w:sz w:val="22"/>
                <w:szCs w:val="22"/>
                <w:lang w:val="ro-RO"/>
              </w:rPr>
              <w:t>).</w:t>
            </w:r>
          </w:p>
          <w:p w14:paraId="15E89F09" w14:textId="77777777" w:rsidR="00BA1C88" w:rsidRPr="00281766" w:rsidRDefault="00BA1C88" w:rsidP="00BA1C88">
            <w:pPr>
              <w:tabs>
                <w:tab w:val="left" w:pos="170"/>
              </w:tabs>
              <w:jc w:val="both"/>
              <w:rPr>
                <w:i/>
                <w:iCs/>
                <w:color w:val="000000"/>
                <w:spacing w:val="-4"/>
                <w:lang w:val="ro-RO"/>
              </w:rPr>
            </w:pPr>
          </w:p>
        </w:tc>
      </w:tr>
      <w:tr w:rsidR="00BA1C88" w:rsidRPr="00C91069" w14:paraId="5166BD11" w14:textId="77777777" w:rsidTr="00121C22">
        <w:trPr>
          <w:trHeight w:val="247"/>
          <w:jc w:val="center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C336" w14:textId="77777777" w:rsidR="00BA1C88" w:rsidRPr="00C91069" w:rsidRDefault="00BA1C88" w:rsidP="00BA1C8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o-RO"/>
              </w:rPr>
              <w:t>M</w:t>
            </w:r>
            <w:proofErr w:type="spellStart"/>
            <w:r>
              <w:rPr>
                <w:b/>
                <w:sz w:val="22"/>
                <w:szCs w:val="22"/>
              </w:rPr>
              <w:t>одуль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 xml:space="preserve"> IV </w:t>
            </w:r>
            <w:r>
              <w:rPr>
                <w:b/>
                <w:sz w:val="22"/>
                <w:szCs w:val="22"/>
              </w:rPr>
              <w:t>Аспекты современной медицины и заболевания века</w:t>
            </w:r>
          </w:p>
        </w:tc>
      </w:tr>
      <w:tr w:rsidR="00BA1C88" w:rsidRPr="00512C85" w14:paraId="4623D372" w14:textId="77777777" w:rsidTr="00121C22">
        <w:trPr>
          <w:trHeight w:val="34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15D5" w14:textId="77777777" w:rsidR="00BA1C88" w:rsidRPr="00B97BEA" w:rsidRDefault="00BA1C88" w:rsidP="00E93E54">
            <w:pPr>
              <w:pStyle w:val="z1Char"/>
              <w:numPr>
                <w:ilvl w:val="0"/>
                <w:numId w:val="30"/>
              </w:numPr>
              <w:tabs>
                <w:tab w:val="left" w:pos="170"/>
              </w:tabs>
              <w:jc w:val="left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</w:rPr>
              <w:t>о</w:t>
            </w:r>
            <w:proofErr w:type="spellStart"/>
            <w:r>
              <w:rPr>
                <w:spacing w:val="-4"/>
                <w:sz w:val="24"/>
                <w:szCs w:val="24"/>
                <w:lang w:val="ro-RO"/>
              </w:rPr>
              <w:t>пи</w:t>
            </w:r>
            <w:r>
              <w:rPr>
                <w:spacing w:val="-4"/>
                <w:sz w:val="24"/>
                <w:szCs w:val="24"/>
              </w:rPr>
              <w:t>сывать</w:t>
            </w:r>
            <w:proofErr w:type="spellEnd"/>
            <w:r w:rsidRPr="00B97BEA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97BEA">
              <w:rPr>
                <w:spacing w:val="-4"/>
                <w:sz w:val="24"/>
                <w:szCs w:val="24"/>
                <w:lang w:val="ro-RO"/>
              </w:rPr>
              <w:t>болезни</w:t>
            </w:r>
            <w:proofErr w:type="spellEnd"/>
            <w:r w:rsidRPr="00B97BEA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97BEA">
              <w:rPr>
                <w:spacing w:val="-4"/>
                <w:sz w:val="24"/>
                <w:szCs w:val="24"/>
                <w:lang w:val="ro-RO"/>
              </w:rPr>
              <w:t>века</w:t>
            </w:r>
            <w:proofErr w:type="spellEnd"/>
            <w:r w:rsidRPr="00B97BEA">
              <w:rPr>
                <w:spacing w:val="-4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B97BEA">
              <w:rPr>
                <w:spacing w:val="-4"/>
                <w:sz w:val="24"/>
                <w:szCs w:val="24"/>
                <w:lang w:val="ro-RO"/>
              </w:rPr>
              <w:t>используя</w:t>
            </w:r>
            <w:proofErr w:type="spellEnd"/>
            <w:r w:rsidRPr="00B97BEA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97BEA">
              <w:rPr>
                <w:spacing w:val="-4"/>
                <w:sz w:val="24"/>
                <w:szCs w:val="24"/>
                <w:lang w:val="ro-RO"/>
              </w:rPr>
              <w:t>медицинский</w:t>
            </w:r>
            <w:proofErr w:type="spellEnd"/>
            <w:r w:rsidRPr="00B97BEA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97BEA">
              <w:rPr>
                <w:spacing w:val="-4"/>
                <w:sz w:val="24"/>
                <w:szCs w:val="24"/>
                <w:lang w:val="ro-RO"/>
              </w:rPr>
              <w:t>язык</w:t>
            </w:r>
            <w:proofErr w:type="spellEnd"/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0002725C" w14:textId="77777777" w:rsidR="00BA1C88" w:rsidRPr="00B97BEA" w:rsidRDefault="00BA1C88" w:rsidP="00E93E54">
            <w:pPr>
              <w:pStyle w:val="z1Char"/>
              <w:numPr>
                <w:ilvl w:val="0"/>
                <w:numId w:val="18"/>
              </w:numPr>
              <w:tabs>
                <w:tab w:val="left" w:pos="170"/>
              </w:tabs>
              <w:jc w:val="left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</w:rPr>
              <w:t>показывать</w:t>
            </w:r>
            <w:r w:rsidRPr="00B97BEA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97BEA">
              <w:rPr>
                <w:spacing w:val="-4"/>
                <w:sz w:val="24"/>
                <w:szCs w:val="24"/>
                <w:lang w:val="ro-RO"/>
              </w:rPr>
              <w:t>важность</w:t>
            </w:r>
            <w:proofErr w:type="spellEnd"/>
            <w:r w:rsidRPr="00B97BEA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97BEA">
              <w:rPr>
                <w:spacing w:val="-4"/>
                <w:sz w:val="24"/>
                <w:szCs w:val="24"/>
                <w:lang w:val="ro-RO"/>
              </w:rPr>
              <w:t>развития</w:t>
            </w:r>
            <w:proofErr w:type="spellEnd"/>
            <w:r w:rsidRPr="00B97BEA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97BEA">
              <w:rPr>
                <w:spacing w:val="-4"/>
                <w:sz w:val="24"/>
                <w:szCs w:val="24"/>
                <w:lang w:val="ro-RO"/>
              </w:rPr>
              <w:t>мед</w:t>
            </w:r>
            <w:r>
              <w:rPr>
                <w:spacing w:val="-4"/>
                <w:sz w:val="24"/>
                <w:szCs w:val="24"/>
                <w:lang w:val="ro-RO"/>
              </w:rPr>
              <w:t>ицины</w:t>
            </w:r>
            <w:proofErr w:type="spellEnd"/>
            <w:r>
              <w:rPr>
                <w:spacing w:val="-4"/>
                <w:sz w:val="24"/>
                <w:szCs w:val="24"/>
                <w:lang w:val="ro-RO"/>
              </w:rPr>
              <w:t xml:space="preserve"> и </w:t>
            </w:r>
            <w:proofErr w:type="spellStart"/>
            <w:r>
              <w:rPr>
                <w:spacing w:val="-4"/>
                <w:sz w:val="24"/>
                <w:szCs w:val="24"/>
                <w:lang w:val="ro-RO"/>
              </w:rPr>
              <w:t>технологий</w:t>
            </w:r>
            <w:proofErr w:type="spellEnd"/>
            <w:r>
              <w:rPr>
                <w:spacing w:val="-4"/>
                <w:sz w:val="24"/>
                <w:szCs w:val="24"/>
                <w:lang w:val="ro-RO"/>
              </w:rPr>
              <w:t xml:space="preserve"> в </w:t>
            </w:r>
            <w:proofErr w:type="spellStart"/>
            <w:r>
              <w:rPr>
                <w:spacing w:val="-4"/>
                <w:sz w:val="24"/>
                <w:szCs w:val="24"/>
                <w:lang w:val="ro-RO"/>
              </w:rPr>
              <w:t>медицине</w:t>
            </w:r>
            <w:proofErr w:type="spellEnd"/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78E9EF23" w14:textId="77777777" w:rsidR="00BA1C88" w:rsidRPr="00B97BEA" w:rsidRDefault="00BA1C88" w:rsidP="00E93E54">
            <w:pPr>
              <w:pStyle w:val="z1Char"/>
              <w:numPr>
                <w:ilvl w:val="0"/>
                <w:numId w:val="18"/>
              </w:numPr>
              <w:tabs>
                <w:tab w:val="left" w:pos="170"/>
              </w:tabs>
              <w:jc w:val="left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</w:rPr>
              <w:t>выражать</w:t>
            </w:r>
            <w:r w:rsidRPr="00B97BEA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97BEA">
              <w:rPr>
                <w:spacing w:val="-4"/>
                <w:sz w:val="24"/>
                <w:szCs w:val="24"/>
                <w:lang w:val="ro-RO"/>
              </w:rPr>
              <w:t>свои</w:t>
            </w:r>
            <w:proofErr w:type="spellEnd"/>
            <w:r w:rsidRPr="00B97BEA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97BEA">
              <w:rPr>
                <w:spacing w:val="-4"/>
                <w:sz w:val="24"/>
                <w:szCs w:val="24"/>
                <w:lang w:val="ro-RO"/>
              </w:rPr>
              <w:t>гипотезы</w:t>
            </w:r>
            <w:proofErr w:type="spellEnd"/>
            <w:r w:rsidRPr="00B97BEA">
              <w:rPr>
                <w:spacing w:val="-4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B97BEA">
              <w:rPr>
                <w:spacing w:val="-4"/>
                <w:sz w:val="24"/>
                <w:szCs w:val="24"/>
                <w:lang w:val="ro-RO"/>
              </w:rPr>
              <w:t>условия</w:t>
            </w:r>
            <w:proofErr w:type="spellEnd"/>
            <w:r w:rsidRPr="00B97BEA">
              <w:rPr>
                <w:spacing w:val="-4"/>
                <w:sz w:val="24"/>
                <w:szCs w:val="24"/>
                <w:lang w:val="ro-RO"/>
              </w:rPr>
              <w:t xml:space="preserve"> и </w:t>
            </w:r>
            <w:proofErr w:type="spellStart"/>
            <w:r w:rsidRPr="00B97BEA">
              <w:rPr>
                <w:spacing w:val="-4"/>
                <w:sz w:val="24"/>
                <w:szCs w:val="24"/>
                <w:lang w:val="ro-RO"/>
              </w:rPr>
              <w:t>последствия</w:t>
            </w:r>
            <w:proofErr w:type="spellEnd"/>
            <w:r w:rsidRPr="00B97BEA">
              <w:rPr>
                <w:spacing w:val="-4"/>
                <w:sz w:val="24"/>
                <w:szCs w:val="24"/>
                <w:lang w:val="ro-RO"/>
              </w:rPr>
              <w:t xml:space="preserve"> в </w:t>
            </w:r>
            <w:proofErr w:type="spellStart"/>
            <w:r w:rsidRPr="00B97BEA">
              <w:rPr>
                <w:spacing w:val="-4"/>
                <w:sz w:val="24"/>
                <w:szCs w:val="24"/>
                <w:lang w:val="ro-RO"/>
              </w:rPr>
              <w:t>конте</w:t>
            </w:r>
            <w:r>
              <w:rPr>
                <w:spacing w:val="-4"/>
                <w:sz w:val="24"/>
                <w:szCs w:val="24"/>
                <w:lang w:val="ro-RO"/>
              </w:rPr>
              <w:t>ксте</w:t>
            </w:r>
            <w:proofErr w:type="spellEnd"/>
            <w:r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ro-RO"/>
              </w:rPr>
              <w:t>эволюции</w:t>
            </w:r>
            <w:proofErr w:type="spellEnd"/>
            <w:r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ro-RO"/>
              </w:rPr>
              <w:t>медицинской</w:t>
            </w:r>
            <w:proofErr w:type="spellEnd"/>
            <w:r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  <w:lang w:val="ro-RO"/>
              </w:rPr>
              <w:t>науки</w:t>
            </w:r>
            <w:proofErr w:type="spellEnd"/>
            <w:r>
              <w:rPr>
                <w:spacing w:val="-4"/>
                <w:sz w:val="24"/>
                <w:szCs w:val="24"/>
                <w:lang w:val="ro-RO"/>
              </w:rPr>
              <w:t>;</w:t>
            </w:r>
          </w:p>
          <w:p w14:paraId="41880901" w14:textId="77777777" w:rsidR="00BA1C88" w:rsidRPr="00B97BEA" w:rsidRDefault="00BA1C88" w:rsidP="00E93E54">
            <w:pPr>
              <w:pStyle w:val="z1Char"/>
              <w:numPr>
                <w:ilvl w:val="0"/>
                <w:numId w:val="18"/>
              </w:numPr>
              <w:tabs>
                <w:tab w:val="left" w:pos="170"/>
              </w:tabs>
              <w:jc w:val="left"/>
              <w:rPr>
                <w:spacing w:val="-4"/>
                <w:sz w:val="24"/>
                <w:szCs w:val="24"/>
                <w:lang w:val="ro-RO"/>
              </w:rPr>
            </w:pPr>
            <w:r>
              <w:rPr>
                <w:spacing w:val="-4"/>
                <w:sz w:val="24"/>
                <w:szCs w:val="24"/>
              </w:rPr>
              <w:t>а</w:t>
            </w:r>
            <w:proofErr w:type="spellStart"/>
            <w:r w:rsidRPr="00B97BEA">
              <w:rPr>
                <w:spacing w:val="-4"/>
                <w:sz w:val="24"/>
                <w:szCs w:val="24"/>
                <w:lang w:val="ro-RO"/>
              </w:rPr>
              <w:t>нализировать</w:t>
            </w:r>
            <w:proofErr w:type="spellEnd"/>
            <w:r w:rsidRPr="00B97BEA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97BEA">
              <w:rPr>
                <w:spacing w:val="-4"/>
                <w:sz w:val="24"/>
                <w:szCs w:val="24"/>
                <w:lang w:val="ro-RO"/>
              </w:rPr>
              <w:t>содержание</w:t>
            </w:r>
            <w:proofErr w:type="spellEnd"/>
            <w:r w:rsidRPr="00B97BEA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97BEA">
              <w:rPr>
                <w:spacing w:val="-4"/>
                <w:sz w:val="24"/>
                <w:szCs w:val="24"/>
                <w:lang w:val="ro-RO"/>
              </w:rPr>
              <w:t>видео</w:t>
            </w:r>
            <w:proofErr w:type="spellEnd"/>
            <w:r w:rsidRPr="00B97BEA">
              <w:rPr>
                <w:spacing w:val="-4"/>
                <w:sz w:val="24"/>
                <w:szCs w:val="24"/>
                <w:lang w:val="ro-RO"/>
              </w:rPr>
              <w:t xml:space="preserve"> и </w:t>
            </w:r>
            <w:proofErr w:type="spellStart"/>
            <w:r w:rsidRPr="00B97BEA">
              <w:rPr>
                <w:spacing w:val="-4"/>
                <w:sz w:val="24"/>
                <w:szCs w:val="24"/>
                <w:lang w:val="ro-RO"/>
              </w:rPr>
              <w:t>аудио</w:t>
            </w:r>
            <w:proofErr w:type="spellEnd"/>
            <w:r w:rsidRPr="00B97BEA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97BEA">
              <w:rPr>
                <w:spacing w:val="-4"/>
                <w:sz w:val="24"/>
                <w:szCs w:val="24"/>
                <w:lang w:val="ro-RO"/>
              </w:rPr>
              <w:t>документов</w:t>
            </w:r>
            <w:proofErr w:type="spellEnd"/>
            <w:r w:rsidRPr="00B97BEA">
              <w:rPr>
                <w:spacing w:val="-4"/>
                <w:sz w:val="24"/>
                <w:szCs w:val="24"/>
                <w:lang w:val="ro-RO"/>
              </w:rPr>
              <w:t xml:space="preserve"> о </w:t>
            </w:r>
            <w:proofErr w:type="spellStart"/>
            <w:r w:rsidRPr="00B97BEA">
              <w:rPr>
                <w:spacing w:val="-4"/>
                <w:sz w:val="24"/>
                <w:szCs w:val="24"/>
                <w:lang w:val="ro-RO"/>
              </w:rPr>
              <w:t>текущих</w:t>
            </w:r>
            <w:proofErr w:type="spellEnd"/>
            <w:r w:rsidRPr="00B97BEA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97BEA">
              <w:rPr>
                <w:spacing w:val="-4"/>
                <w:sz w:val="24"/>
                <w:szCs w:val="24"/>
                <w:lang w:val="ro-RO"/>
              </w:rPr>
              <w:t>медицинских</w:t>
            </w:r>
            <w:proofErr w:type="spellEnd"/>
            <w:r w:rsidRPr="00B97BEA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97BEA">
              <w:rPr>
                <w:spacing w:val="-4"/>
                <w:sz w:val="24"/>
                <w:szCs w:val="24"/>
                <w:lang w:val="ro-RO"/>
              </w:rPr>
              <w:t>разработках</w:t>
            </w:r>
            <w:proofErr w:type="spellEnd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335F" w14:textId="77777777" w:rsidR="00BA1C88" w:rsidRPr="00DA2992" w:rsidRDefault="00BA1C88" w:rsidP="00E93E54">
            <w:pPr>
              <w:pStyle w:val="ColorfulList-Accent110"/>
              <w:numPr>
                <w:ilvl w:val="0"/>
                <w:numId w:val="23"/>
              </w:numPr>
              <w:rPr>
                <w:lang w:val="ro-RO"/>
              </w:rPr>
            </w:pPr>
            <w:r w:rsidRPr="00DA2992">
              <w:t>Сердечно-сосудистые и онкологические заболевания</w:t>
            </w:r>
            <w:r w:rsidRPr="00DA2992">
              <w:rPr>
                <w:lang w:val="ro-RO"/>
              </w:rPr>
              <w:t xml:space="preserve">. </w:t>
            </w:r>
          </w:p>
          <w:p w14:paraId="73958C57" w14:textId="77777777" w:rsidR="00BA1C88" w:rsidRPr="00DA2992" w:rsidRDefault="00BA1C88" w:rsidP="00E93E54">
            <w:pPr>
              <w:pStyle w:val="ColorfulList-Accent110"/>
              <w:numPr>
                <w:ilvl w:val="0"/>
                <w:numId w:val="23"/>
              </w:numPr>
              <w:rPr>
                <w:lang w:val="ro-RO"/>
              </w:rPr>
            </w:pPr>
            <w:r w:rsidRPr="00DA2992">
              <w:t>Пересадка и трансплантация</w:t>
            </w:r>
            <w:r w:rsidRPr="00DA2992">
              <w:rPr>
                <w:lang w:val="ro-RO"/>
              </w:rPr>
              <w:t>.</w:t>
            </w:r>
          </w:p>
          <w:p w14:paraId="4B35D4B9" w14:textId="77777777" w:rsidR="00BA1C88" w:rsidRPr="00DA2992" w:rsidRDefault="00BA1C88" w:rsidP="00E93E54">
            <w:pPr>
              <w:pStyle w:val="ColorfulList-Accent110"/>
              <w:numPr>
                <w:ilvl w:val="0"/>
                <w:numId w:val="23"/>
              </w:numPr>
              <w:rPr>
                <w:lang w:val="ro-RO"/>
              </w:rPr>
            </w:pPr>
            <w:proofErr w:type="spellStart"/>
            <w:r w:rsidRPr="00DA2992">
              <w:rPr>
                <w:lang w:val="ro-RO"/>
              </w:rPr>
              <w:t>Чудеса</w:t>
            </w:r>
            <w:proofErr w:type="spellEnd"/>
            <w:r w:rsidRPr="00DA2992">
              <w:rPr>
                <w:lang w:val="ro-RO"/>
              </w:rPr>
              <w:t xml:space="preserve"> </w:t>
            </w:r>
            <w:proofErr w:type="spellStart"/>
            <w:r w:rsidRPr="00DA2992">
              <w:rPr>
                <w:lang w:val="ro-RO"/>
              </w:rPr>
              <w:t>науки</w:t>
            </w:r>
            <w:proofErr w:type="spellEnd"/>
            <w:r w:rsidRPr="00DA2992">
              <w:rPr>
                <w:lang w:val="ro-RO"/>
              </w:rPr>
              <w:t xml:space="preserve"> и </w:t>
            </w:r>
            <w:proofErr w:type="spellStart"/>
            <w:r w:rsidRPr="00DA2992">
              <w:rPr>
                <w:lang w:val="ro-RO"/>
              </w:rPr>
              <w:t>мастерство</w:t>
            </w:r>
            <w:proofErr w:type="spellEnd"/>
            <w:r w:rsidRPr="00DA2992">
              <w:rPr>
                <w:lang w:val="ro-RO"/>
              </w:rPr>
              <w:t xml:space="preserve"> </w:t>
            </w:r>
            <w:proofErr w:type="spellStart"/>
            <w:r w:rsidRPr="00DA2992">
              <w:rPr>
                <w:lang w:val="ro-RO"/>
              </w:rPr>
              <w:t>хирургов</w:t>
            </w:r>
            <w:proofErr w:type="spellEnd"/>
            <w:r w:rsidRPr="00DA2992">
              <w:rPr>
                <w:lang w:val="ro-RO"/>
              </w:rPr>
              <w:t xml:space="preserve">. </w:t>
            </w:r>
            <w:proofErr w:type="spellStart"/>
            <w:r w:rsidRPr="00DA2992">
              <w:rPr>
                <w:lang w:val="ro-RO"/>
              </w:rPr>
              <w:t>Подготовка</w:t>
            </w:r>
            <w:proofErr w:type="spellEnd"/>
            <w:r w:rsidRPr="00DA2992">
              <w:rPr>
                <w:lang w:val="ro-RO"/>
              </w:rPr>
              <w:t xml:space="preserve"> </w:t>
            </w:r>
            <w:proofErr w:type="spellStart"/>
            <w:r w:rsidRPr="00DA2992">
              <w:rPr>
                <w:lang w:val="ro-RO"/>
              </w:rPr>
              <w:t>хирурга</w:t>
            </w:r>
            <w:proofErr w:type="spellEnd"/>
            <w:r w:rsidRPr="00DA2992">
              <w:rPr>
                <w:lang w:val="ro-RO"/>
              </w:rPr>
              <w:t xml:space="preserve"> к </w:t>
            </w:r>
            <w:proofErr w:type="spellStart"/>
            <w:r w:rsidRPr="00DA2992">
              <w:rPr>
                <w:lang w:val="ro-RO"/>
              </w:rPr>
              <w:t>операции</w:t>
            </w:r>
            <w:proofErr w:type="spellEnd"/>
            <w:r w:rsidRPr="00DA2992">
              <w:rPr>
                <w:lang w:val="ro-RO"/>
              </w:rPr>
              <w:t xml:space="preserve">. </w:t>
            </w:r>
          </w:p>
          <w:p w14:paraId="6B2EA56E" w14:textId="77777777" w:rsidR="00BA1C88" w:rsidRPr="00DA2992" w:rsidRDefault="00BA1C88" w:rsidP="00E93E54">
            <w:pPr>
              <w:pStyle w:val="ColorfulList-Accent110"/>
              <w:numPr>
                <w:ilvl w:val="0"/>
                <w:numId w:val="23"/>
              </w:numPr>
              <w:rPr>
                <w:lang w:val="ro-RO"/>
              </w:rPr>
            </w:pPr>
            <w:r w:rsidRPr="00DA2992">
              <w:t>Анорексия</w:t>
            </w:r>
            <w:r w:rsidRPr="00DA2992">
              <w:rPr>
                <w:lang w:val="ro-RO"/>
              </w:rPr>
              <w:t xml:space="preserve">. </w:t>
            </w:r>
          </w:p>
          <w:p w14:paraId="778D6033" w14:textId="77777777" w:rsidR="00BA1C88" w:rsidRPr="00DA2992" w:rsidRDefault="00BA1C88" w:rsidP="00E93E54">
            <w:pPr>
              <w:pStyle w:val="ColorfulList-Accent110"/>
              <w:numPr>
                <w:ilvl w:val="0"/>
                <w:numId w:val="23"/>
              </w:numPr>
              <w:rPr>
                <w:lang w:val="ro-RO"/>
              </w:rPr>
            </w:pPr>
            <w:r w:rsidRPr="00DA2992">
              <w:t>Зависимость от курения</w:t>
            </w:r>
            <w:r w:rsidRPr="00DA2992">
              <w:rPr>
                <w:lang w:val="ro-RO"/>
              </w:rPr>
              <w:t xml:space="preserve">, </w:t>
            </w:r>
            <w:r w:rsidRPr="00DA2992">
              <w:t>алкоголя</w:t>
            </w:r>
            <w:r w:rsidRPr="00DA2992">
              <w:rPr>
                <w:lang w:val="ro-RO"/>
              </w:rPr>
              <w:t xml:space="preserve">, </w:t>
            </w:r>
            <w:r w:rsidRPr="00DA2992">
              <w:t xml:space="preserve">интернета и </w:t>
            </w:r>
            <w:proofErr w:type="spellStart"/>
            <w:r w:rsidRPr="00DA2992">
              <w:t>т.д</w:t>
            </w:r>
            <w:proofErr w:type="spellEnd"/>
            <w:r w:rsidRPr="00DA2992">
              <w:rPr>
                <w:lang w:val="ro-RO"/>
              </w:rPr>
              <w:t xml:space="preserve">. </w:t>
            </w:r>
          </w:p>
          <w:p w14:paraId="05B06C75" w14:textId="77777777" w:rsidR="00BA1C88" w:rsidRPr="00DA2992" w:rsidRDefault="00BA1C88" w:rsidP="00BA1C88">
            <w:pPr>
              <w:ind w:left="459"/>
              <w:rPr>
                <w:i/>
                <w:lang w:val="ro-RO"/>
              </w:rPr>
            </w:pPr>
            <w:r w:rsidRPr="00DA2992">
              <w:rPr>
                <w:i/>
                <w:iCs/>
                <w:color w:val="000000"/>
                <w:spacing w:val="-4"/>
              </w:rPr>
              <w:t>Грамматика</w:t>
            </w:r>
            <w:r w:rsidRPr="00DA2992">
              <w:rPr>
                <w:lang w:val="ro-RO"/>
              </w:rPr>
              <w:t xml:space="preserve">: </w:t>
            </w:r>
            <w:r w:rsidRPr="00DA2992">
              <w:t>Сослагательное наклонение</w:t>
            </w:r>
            <w:r w:rsidRPr="00DA2992">
              <w:rPr>
                <w:lang w:val="ro-RO"/>
              </w:rPr>
              <w:t xml:space="preserve">. </w:t>
            </w:r>
            <w:r w:rsidRPr="00DA2992">
              <w:t>Условное наклонение</w:t>
            </w:r>
            <w:r w:rsidRPr="00DA2992">
              <w:rPr>
                <w:lang w:val="ro-RO"/>
              </w:rPr>
              <w:t>.</w:t>
            </w:r>
          </w:p>
          <w:p w14:paraId="5C3D7595" w14:textId="77777777" w:rsidR="00BA1C88" w:rsidRPr="00DA2992" w:rsidRDefault="00BA1C88" w:rsidP="00BA1C88">
            <w:pPr>
              <w:ind w:left="459"/>
            </w:pPr>
            <w:r w:rsidRPr="00DA2992">
              <w:rPr>
                <w:i/>
              </w:rPr>
              <w:t>Практикум</w:t>
            </w:r>
            <w:r w:rsidRPr="00DA2992">
              <w:rPr>
                <w:lang w:val="ro-RO"/>
              </w:rPr>
              <w:t xml:space="preserve">: </w:t>
            </w:r>
            <w:r w:rsidRPr="00DA2992">
              <w:t>занятия на понимание</w:t>
            </w:r>
            <w:r w:rsidRPr="00DA2992">
              <w:rPr>
                <w:lang w:val="ro-RO"/>
              </w:rPr>
              <w:t xml:space="preserve"> </w:t>
            </w:r>
            <w:r w:rsidRPr="00DA2992">
              <w:t>специализированных видеодокументов.</w:t>
            </w:r>
          </w:p>
          <w:p w14:paraId="3CD4ADFF" w14:textId="77777777" w:rsidR="00BA1C88" w:rsidRPr="00281766" w:rsidRDefault="00BA1C88" w:rsidP="00BA1C88">
            <w:pPr>
              <w:tabs>
                <w:tab w:val="left" w:pos="170"/>
              </w:tabs>
              <w:jc w:val="both"/>
              <w:rPr>
                <w:i/>
                <w:iCs/>
                <w:color w:val="000000"/>
                <w:spacing w:val="-4"/>
                <w:lang w:val="ro-RO"/>
              </w:rPr>
            </w:pPr>
          </w:p>
        </w:tc>
      </w:tr>
      <w:tr w:rsidR="00BA1C88" w:rsidRPr="00C91069" w14:paraId="5A8E53CE" w14:textId="77777777" w:rsidTr="00121C22">
        <w:trPr>
          <w:trHeight w:val="364"/>
          <w:jc w:val="center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A503" w14:textId="77777777" w:rsidR="00BA1C88" w:rsidRPr="00C91069" w:rsidRDefault="00BA1C88" w:rsidP="00BA1C88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ro-RO"/>
              </w:rPr>
              <w:t>Mo</w:t>
            </w:r>
            <w:r>
              <w:rPr>
                <w:b/>
                <w:sz w:val="22"/>
                <w:szCs w:val="22"/>
              </w:rPr>
              <w:t>дуль</w:t>
            </w:r>
            <w:r>
              <w:rPr>
                <w:b/>
                <w:sz w:val="22"/>
                <w:szCs w:val="22"/>
                <w:lang w:val="ro-RO"/>
              </w:rPr>
              <w:t xml:space="preserve"> V. </w:t>
            </w:r>
            <w:r>
              <w:rPr>
                <w:b/>
                <w:sz w:val="22"/>
                <w:szCs w:val="22"/>
              </w:rPr>
              <w:t>Система здравоохранения</w:t>
            </w:r>
          </w:p>
        </w:tc>
      </w:tr>
      <w:tr w:rsidR="00BA1C88" w:rsidRPr="00851FFE" w14:paraId="23A52140" w14:textId="77777777" w:rsidTr="00121C22">
        <w:trPr>
          <w:trHeight w:val="34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FF5F" w14:textId="77777777" w:rsidR="00BA1C88" w:rsidRPr="00DA2992" w:rsidRDefault="00BA1C88" w:rsidP="00E93E54">
            <w:pPr>
              <w:pStyle w:val="ColorfulList-Accent110"/>
              <w:numPr>
                <w:ilvl w:val="0"/>
                <w:numId w:val="30"/>
              </w:numPr>
              <w:rPr>
                <w:lang w:val="ro-RO"/>
              </w:rPr>
            </w:pPr>
            <w:r w:rsidRPr="00DA2992">
              <w:t>о</w:t>
            </w:r>
            <w:proofErr w:type="spellStart"/>
            <w:r w:rsidRPr="00DA2992">
              <w:rPr>
                <w:lang w:val="ro-RO"/>
              </w:rPr>
              <w:t>пи</w:t>
            </w:r>
            <w:r w:rsidRPr="00DA2992">
              <w:t>сывать</w:t>
            </w:r>
            <w:proofErr w:type="spellEnd"/>
            <w:r w:rsidRPr="00DA2992">
              <w:rPr>
                <w:lang w:val="ro-RO"/>
              </w:rPr>
              <w:t xml:space="preserve"> </w:t>
            </w:r>
            <w:proofErr w:type="spellStart"/>
            <w:r w:rsidRPr="00DA2992">
              <w:rPr>
                <w:lang w:val="ro-RO"/>
              </w:rPr>
              <w:t>организацию</w:t>
            </w:r>
            <w:proofErr w:type="spellEnd"/>
            <w:r w:rsidRPr="00DA2992">
              <w:rPr>
                <w:lang w:val="ro-RO"/>
              </w:rPr>
              <w:t xml:space="preserve"> </w:t>
            </w:r>
            <w:proofErr w:type="spellStart"/>
            <w:r w:rsidRPr="00DA2992">
              <w:rPr>
                <w:lang w:val="ro-RO"/>
              </w:rPr>
              <w:t>медицинской</w:t>
            </w:r>
            <w:proofErr w:type="spellEnd"/>
            <w:r w:rsidRPr="00DA2992">
              <w:rPr>
                <w:lang w:val="ro-RO"/>
              </w:rPr>
              <w:t xml:space="preserve"> </w:t>
            </w:r>
            <w:proofErr w:type="spellStart"/>
            <w:r w:rsidRPr="00DA2992">
              <w:rPr>
                <w:lang w:val="ro-RO"/>
              </w:rPr>
              <w:t>службы</w:t>
            </w:r>
            <w:proofErr w:type="spellEnd"/>
            <w:r w:rsidRPr="00DA2992">
              <w:rPr>
                <w:lang w:val="ro-RO"/>
              </w:rPr>
              <w:t xml:space="preserve"> </w:t>
            </w:r>
            <w:proofErr w:type="spellStart"/>
            <w:r w:rsidRPr="00DA2992">
              <w:rPr>
                <w:lang w:val="ro-RO"/>
              </w:rPr>
              <w:t>во</w:t>
            </w:r>
            <w:proofErr w:type="spellEnd"/>
            <w:r w:rsidRPr="00DA2992">
              <w:rPr>
                <w:lang w:val="ro-RO"/>
              </w:rPr>
              <w:t xml:space="preserve"> </w:t>
            </w:r>
            <w:proofErr w:type="spellStart"/>
            <w:r w:rsidRPr="00DA2992">
              <w:rPr>
                <w:lang w:val="ro-RO"/>
              </w:rPr>
              <w:t>Франции</w:t>
            </w:r>
            <w:proofErr w:type="spellEnd"/>
            <w:r w:rsidRPr="00DA2992">
              <w:rPr>
                <w:lang w:val="ro-RO"/>
              </w:rPr>
              <w:t xml:space="preserve"> и </w:t>
            </w:r>
            <w:r w:rsidRPr="00DA2992">
              <w:t xml:space="preserve">в </w:t>
            </w:r>
            <w:proofErr w:type="spellStart"/>
            <w:r w:rsidRPr="00DA2992">
              <w:rPr>
                <w:lang w:val="ro-RO"/>
              </w:rPr>
              <w:t>Республике</w:t>
            </w:r>
            <w:proofErr w:type="spellEnd"/>
            <w:r w:rsidRPr="00DA2992">
              <w:rPr>
                <w:lang w:val="ro-RO"/>
              </w:rPr>
              <w:t xml:space="preserve"> </w:t>
            </w:r>
            <w:proofErr w:type="spellStart"/>
            <w:r w:rsidRPr="00DA2992">
              <w:rPr>
                <w:lang w:val="ro-RO"/>
              </w:rPr>
              <w:t>Молдова</w:t>
            </w:r>
            <w:proofErr w:type="spellEnd"/>
            <w:r>
              <w:rPr>
                <w:lang w:val="ro-RO"/>
              </w:rPr>
              <w:t>;</w:t>
            </w:r>
          </w:p>
          <w:p w14:paraId="161EAAD1" w14:textId="77777777" w:rsidR="00BA1C88" w:rsidRPr="00DA2992" w:rsidRDefault="00BA1C88" w:rsidP="00E93E54">
            <w:pPr>
              <w:pStyle w:val="ColorfulList-Accent110"/>
              <w:numPr>
                <w:ilvl w:val="0"/>
                <w:numId w:val="19"/>
              </w:numPr>
              <w:rPr>
                <w:lang w:val="ro-RO"/>
              </w:rPr>
            </w:pPr>
            <w:r w:rsidRPr="00DA2992">
              <w:t xml:space="preserve">приводить примеры </w:t>
            </w:r>
            <w:proofErr w:type="spellStart"/>
            <w:r w:rsidRPr="00DA2992">
              <w:rPr>
                <w:lang w:val="ro-RO"/>
              </w:rPr>
              <w:t>случа</w:t>
            </w:r>
            <w:proofErr w:type="spellEnd"/>
            <w:r w:rsidRPr="00DA2992">
              <w:t>ев</w:t>
            </w:r>
            <w:r w:rsidRPr="00DA2992">
              <w:rPr>
                <w:lang w:val="ro-RO"/>
              </w:rPr>
              <w:t xml:space="preserve"> </w:t>
            </w:r>
            <w:proofErr w:type="spellStart"/>
            <w:r w:rsidRPr="00DA2992">
              <w:rPr>
                <w:lang w:val="ro-RO"/>
              </w:rPr>
              <w:t>неотложной</w:t>
            </w:r>
            <w:proofErr w:type="spellEnd"/>
            <w:r w:rsidRPr="00DA2992">
              <w:rPr>
                <w:lang w:val="ro-RO"/>
              </w:rPr>
              <w:t xml:space="preserve"> </w:t>
            </w:r>
            <w:proofErr w:type="spellStart"/>
            <w:r w:rsidRPr="00DA2992">
              <w:rPr>
                <w:lang w:val="ro-RO"/>
              </w:rPr>
              <w:t>медицинской</w:t>
            </w:r>
            <w:proofErr w:type="spellEnd"/>
            <w:r w:rsidRPr="00DA2992">
              <w:rPr>
                <w:lang w:val="ro-RO"/>
              </w:rPr>
              <w:t xml:space="preserve"> </w:t>
            </w:r>
            <w:proofErr w:type="spellStart"/>
            <w:r w:rsidRPr="00DA2992">
              <w:rPr>
                <w:lang w:val="ro-RO"/>
              </w:rPr>
              <w:t>помощи</w:t>
            </w:r>
            <w:proofErr w:type="spellEnd"/>
            <w:r w:rsidRPr="00DA2992">
              <w:rPr>
                <w:lang w:val="ro-RO"/>
              </w:rPr>
              <w:t xml:space="preserve"> и </w:t>
            </w:r>
            <w:proofErr w:type="spellStart"/>
            <w:r w:rsidRPr="00DA2992">
              <w:rPr>
                <w:lang w:val="ro-RO"/>
              </w:rPr>
              <w:t>первой</w:t>
            </w:r>
            <w:proofErr w:type="spellEnd"/>
            <w:r w:rsidRPr="00DA2992">
              <w:rPr>
                <w:lang w:val="ro-RO"/>
              </w:rPr>
              <w:t xml:space="preserve"> </w:t>
            </w:r>
            <w:proofErr w:type="spellStart"/>
            <w:r w:rsidRPr="00DA2992">
              <w:rPr>
                <w:lang w:val="ro-RO"/>
              </w:rPr>
              <w:t>медицинской</w:t>
            </w:r>
            <w:proofErr w:type="spellEnd"/>
            <w:r w:rsidRPr="00DA2992">
              <w:rPr>
                <w:lang w:val="ro-RO"/>
              </w:rPr>
              <w:t xml:space="preserve"> </w:t>
            </w:r>
            <w:proofErr w:type="spellStart"/>
            <w:r w:rsidRPr="00DA2992">
              <w:rPr>
                <w:lang w:val="ro-RO"/>
              </w:rPr>
              <w:t>помощи</w:t>
            </w:r>
            <w:proofErr w:type="spellEnd"/>
            <w:r>
              <w:rPr>
                <w:lang w:val="ro-RO"/>
              </w:rPr>
              <w:t>;</w:t>
            </w:r>
          </w:p>
          <w:p w14:paraId="318BDC75" w14:textId="77777777" w:rsidR="00BA1C88" w:rsidRPr="00DA2992" w:rsidRDefault="00BA1C88" w:rsidP="00E93E54">
            <w:pPr>
              <w:pStyle w:val="ColorfulList-Accent110"/>
              <w:numPr>
                <w:ilvl w:val="0"/>
                <w:numId w:val="19"/>
              </w:numPr>
              <w:rPr>
                <w:lang w:val="ro-RO"/>
              </w:rPr>
            </w:pPr>
            <w:r w:rsidRPr="00DA2992">
              <w:lastRenderedPageBreak/>
              <w:t xml:space="preserve">устанавливать </w:t>
            </w:r>
            <w:proofErr w:type="spellStart"/>
            <w:r w:rsidRPr="00DA2992">
              <w:rPr>
                <w:lang w:val="ro-RO"/>
              </w:rPr>
              <w:t>бальнеоклиматическ</w:t>
            </w:r>
            <w:r w:rsidRPr="00DA2992">
              <w:t>ое</w:t>
            </w:r>
            <w:proofErr w:type="spellEnd"/>
            <w:r w:rsidRPr="00DA2992">
              <w:rPr>
                <w:lang w:val="ro-RO"/>
              </w:rPr>
              <w:t xml:space="preserve"> </w:t>
            </w:r>
            <w:r w:rsidRPr="00DA2992">
              <w:t>лечение</w:t>
            </w:r>
            <w:r w:rsidRPr="00DA2992">
              <w:rPr>
                <w:lang w:val="ro-RO"/>
              </w:rPr>
              <w:t xml:space="preserve"> </w:t>
            </w:r>
            <w:proofErr w:type="spellStart"/>
            <w:r w:rsidRPr="00DA2992">
              <w:rPr>
                <w:lang w:val="ro-RO"/>
              </w:rPr>
              <w:t>на</w:t>
            </w:r>
            <w:proofErr w:type="spellEnd"/>
            <w:r w:rsidRPr="00DA2992">
              <w:rPr>
                <w:lang w:val="ro-RO"/>
              </w:rPr>
              <w:t xml:space="preserve"> </w:t>
            </w:r>
            <w:proofErr w:type="spellStart"/>
            <w:r w:rsidRPr="00DA2992">
              <w:rPr>
                <w:lang w:val="ro-RO"/>
              </w:rPr>
              <w:t>основе</w:t>
            </w:r>
            <w:proofErr w:type="spellEnd"/>
            <w:r w:rsidRPr="00DA2992">
              <w:rPr>
                <w:lang w:val="ro-RO"/>
              </w:rPr>
              <w:t xml:space="preserve"> </w:t>
            </w:r>
            <w:r w:rsidRPr="00DA2992">
              <w:t xml:space="preserve">оригинальных </w:t>
            </w:r>
            <w:proofErr w:type="spellStart"/>
            <w:r>
              <w:rPr>
                <w:lang w:val="ro-RO"/>
              </w:rPr>
              <w:t>видео</w:t>
            </w:r>
            <w:proofErr w:type="spellEnd"/>
            <w:r>
              <w:rPr>
                <w:lang w:val="ro-RO"/>
              </w:rPr>
              <w:t xml:space="preserve"> и </w:t>
            </w:r>
            <w:proofErr w:type="spellStart"/>
            <w:r>
              <w:rPr>
                <w:lang w:val="ro-RO"/>
              </w:rPr>
              <w:t>аудио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документов</w:t>
            </w:r>
            <w:proofErr w:type="spellEnd"/>
            <w:r>
              <w:rPr>
                <w:lang w:val="ro-RO"/>
              </w:rPr>
              <w:t>;</w:t>
            </w:r>
          </w:p>
          <w:p w14:paraId="5D9547BF" w14:textId="77777777" w:rsidR="00BA1C88" w:rsidRPr="00DA2992" w:rsidRDefault="00BA1C88" w:rsidP="00E93E54">
            <w:pPr>
              <w:pStyle w:val="ColorfulList-Accent110"/>
              <w:numPr>
                <w:ilvl w:val="0"/>
                <w:numId w:val="19"/>
              </w:numPr>
              <w:rPr>
                <w:lang w:val="ro-RO"/>
              </w:rPr>
            </w:pPr>
            <w:r w:rsidRPr="00DA2992">
              <w:t>выражать свое мнение</w:t>
            </w:r>
            <w:r w:rsidRPr="00DA2992">
              <w:rPr>
                <w:lang w:val="ro-RO"/>
              </w:rPr>
              <w:t xml:space="preserve">, </w:t>
            </w:r>
            <w:proofErr w:type="spellStart"/>
            <w:r w:rsidRPr="00DA2992">
              <w:rPr>
                <w:lang w:val="ro-RO"/>
              </w:rPr>
              <w:t>используя</w:t>
            </w:r>
            <w:proofErr w:type="spellEnd"/>
            <w:r w:rsidRPr="00DA2992">
              <w:rPr>
                <w:lang w:val="ro-RO"/>
              </w:rPr>
              <w:t xml:space="preserve"> </w:t>
            </w:r>
            <w:proofErr w:type="spellStart"/>
            <w:r w:rsidRPr="00DA2992">
              <w:rPr>
                <w:lang w:val="ro-RO"/>
              </w:rPr>
              <w:t>глаголы</w:t>
            </w:r>
            <w:proofErr w:type="spellEnd"/>
            <w:r w:rsidRPr="00DA2992">
              <w:rPr>
                <w:lang w:val="ro-RO"/>
              </w:rPr>
              <w:t xml:space="preserve"> в </w:t>
            </w:r>
            <w:proofErr w:type="spellStart"/>
            <w:r w:rsidRPr="00DA2992">
              <w:rPr>
                <w:lang w:val="ro-RO"/>
              </w:rPr>
              <w:t>сослагательном</w:t>
            </w:r>
            <w:proofErr w:type="spellEnd"/>
            <w:r w:rsidRPr="00DA2992">
              <w:rPr>
                <w:lang w:val="ro-RO"/>
              </w:rPr>
              <w:t xml:space="preserve"> </w:t>
            </w:r>
            <w:proofErr w:type="spellStart"/>
            <w:r w:rsidRPr="00DA2992">
              <w:rPr>
                <w:lang w:val="ro-RO"/>
              </w:rPr>
              <w:t>наклонении</w:t>
            </w:r>
            <w:proofErr w:type="spellEnd"/>
            <w:r>
              <w:rPr>
                <w:lang w:val="ro-RO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6305" w14:textId="77777777" w:rsidR="00BA1C88" w:rsidRPr="00DA2992" w:rsidRDefault="00BA1C88" w:rsidP="00E93E54">
            <w:pPr>
              <w:pStyle w:val="ColorfulList-Accent110"/>
              <w:numPr>
                <w:ilvl w:val="0"/>
                <w:numId w:val="24"/>
              </w:numPr>
              <w:rPr>
                <w:lang w:val="ro-RO"/>
              </w:rPr>
            </w:pPr>
            <w:r w:rsidRPr="00DA2992">
              <w:lastRenderedPageBreak/>
              <w:t>Медицинские службы во Франции</w:t>
            </w:r>
            <w:r w:rsidRPr="00DA2992">
              <w:rPr>
                <w:lang w:val="ro-RO"/>
              </w:rPr>
              <w:t xml:space="preserve">. </w:t>
            </w:r>
            <w:r w:rsidRPr="00DA2992">
              <w:t>Особенности медицинских служб в Молдове</w:t>
            </w:r>
            <w:r w:rsidRPr="00DA2992">
              <w:rPr>
                <w:lang w:val="ro-RO"/>
              </w:rPr>
              <w:t>.</w:t>
            </w:r>
          </w:p>
          <w:p w14:paraId="4E59A197" w14:textId="77777777" w:rsidR="00BA1C88" w:rsidRPr="00DA2992" w:rsidRDefault="00BA1C88" w:rsidP="00E93E54">
            <w:pPr>
              <w:pStyle w:val="ColorfulList-Accent110"/>
              <w:numPr>
                <w:ilvl w:val="0"/>
                <w:numId w:val="24"/>
              </w:numPr>
              <w:ind w:left="318" w:firstLine="0"/>
              <w:rPr>
                <w:b/>
                <w:lang w:val="ro-RO"/>
              </w:rPr>
            </w:pPr>
            <w:r w:rsidRPr="00DA2992">
              <w:t>Служба скорой медицинской помощи</w:t>
            </w:r>
            <w:r w:rsidRPr="00DA2992">
              <w:rPr>
                <w:lang w:val="ro-RO"/>
              </w:rPr>
              <w:t>.</w:t>
            </w:r>
          </w:p>
          <w:p w14:paraId="5F98F179" w14:textId="77777777" w:rsidR="00BA1C88" w:rsidRPr="00DA2992" w:rsidRDefault="00BA1C88" w:rsidP="00E93E54">
            <w:pPr>
              <w:pStyle w:val="ColorfulList-Accent110"/>
              <w:numPr>
                <w:ilvl w:val="0"/>
                <w:numId w:val="24"/>
              </w:numPr>
              <w:ind w:left="318" w:firstLine="0"/>
              <w:rPr>
                <w:b/>
                <w:lang w:val="ro-RO"/>
              </w:rPr>
            </w:pPr>
            <w:r w:rsidRPr="00DA2992">
              <w:t>Лечение в бальнеоклиматическом стационаре.</w:t>
            </w:r>
          </w:p>
          <w:p w14:paraId="0974A413" w14:textId="77777777" w:rsidR="00BA1C88" w:rsidRPr="00DA2992" w:rsidRDefault="00BA1C88" w:rsidP="00BA1C88">
            <w:pPr>
              <w:ind w:left="318"/>
              <w:rPr>
                <w:lang w:val="ro-RO"/>
              </w:rPr>
            </w:pPr>
            <w:r w:rsidRPr="00DA2992">
              <w:rPr>
                <w:i/>
                <w:iCs/>
                <w:color w:val="000000"/>
                <w:spacing w:val="-4"/>
              </w:rPr>
              <w:lastRenderedPageBreak/>
              <w:t>Грамматика</w:t>
            </w:r>
            <w:r w:rsidRPr="00DA2992">
              <w:rPr>
                <w:lang w:val="ro-RO"/>
              </w:rPr>
              <w:t xml:space="preserve">: </w:t>
            </w:r>
            <w:r w:rsidRPr="00DA2992">
              <w:t>Условное наклонение</w:t>
            </w:r>
            <w:r w:rsidRPr="00DA2992">
              <w:rPr>
                <w:lang w:val="ro-RO"/>
              </w:rPr>
              <w:t xml:space="preserve">. </w:t>
            </w:r>
            <w:r w:rsidRPr="00DA2992">
              <w:t>Сослагательное наклонение</w:t>
            </w:r>
            <w:r w:rsidRPr="00DA2992">
              <w:rPr>
                <w:lang w:val="ro-RO"/>
              </w:rPr>
              <w:t>.</w:t>
            </w:r>
          </w:p>
          <w:p w14:paraId="5AC71CB5" w14:textId="77777777" w:rsidR="00BA1C88" w:rsidRPr="00DA2992" w:rsidRDefault="00BA1C88" w:rsidP="00BA1C88">
            <w:pPr>
              <w:tabs>
                <w:tab w:val="left" w:pos="170"/>
              </w:tabs>
              <w:rPr>
                <w:i/>
                <w:iCs/>
                <w:color w:val="000000"/>
                <w:spacing w:val="-4"/>
                <w:lang w:val="ro-RO"/>
              </w:rPr>
            </w:pPr>
          </w:p>
        </w:tc>
      </w:tr>
      <w:tr w:rsidR="00BA1C88" w:rsidRPr="004929EB" w14:paraId="6AD75C63" w14:textId="77777777" w:rsidTr="00121C22">
        <w:trPr>
          <w:trHeight w:val="34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5165" w14:textId="77777777" w:rsidR="00BA1C88" w:rsidRPr="00C91069" w:rsidRDefault="00BA1C88" w:rsidP="00BA1C8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o-RO"/>
              </w:rPr>
              <w:lastRenderedPageBreak/>
              <w:t>Mo</w:t>
            </w:r>
            <w:r>
              <w:rPr>
                <w:b/>
                <w:sz w:val="22"/>
                <w:szCs w:val="22"/>
              </w:rPr>
              <w:t>дуль</w:t>
            </w:r>
            <w:r>
              <w:rPr>
                <w:b/>
                <w:sz w:val="22"/>
                <w:szCs w:val="22"/>
                <w:lang w:val="ro-RO"/>
              </w:rPr>
              <w:t xml:space="preserve"> VI. </w:t>
            </w:r>
            <w:r>
              <w:rPr>
                <w:b/>
                <w:sz w:val="22"/>
                <w:szCs w:val="22"/>
              </w:rPr>
              <w:t>Светила медицины</w:t>
            </w:r>
          </w:p>
          <w:p w14:paraId="47B44B8F" w14:textId="77777777" w:rsidR="00BA1C88" w:rsidRDefault="00BA1C88" w:rsidP="00BA1C88">
            <w:pPr>
              <w:tabs>
                <w:tab w:val="left" w:pos="170"/>
              </w:tabs>
              <w:jc w:val="both"/>
              <w:rPr>
                <w:i/>
                <w:iCs/>
                <w:color w:val="000000"/>
                <w:spacing w:val="-4"/>
                <w:lang w:val="ro-RO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8BCE" w14:textId="77777777" w:rsidR="00BA1C88" w:rsidRDefault="00BA1C88" w:rsidP="00BA1C88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BA1C88" w:rsidRPr="004929EB" w14:paraId="3F471DEB" w14:textId="77777777" w:rsidTr="00121C22">
        <w:trPr>
          <w:trHeight w:val="34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3A26" w14:textId="77777777" w:rsidR="00BA1C88" w:rsidRPr="00851FFE" w:rsidRDefault="00BA1C88" w:rsidP="00E93E54">
            <w:pPr>
              <w:pStyle w:val="ColorfulList-Accent110"/>
              <w:numPr>
                <w:ilvl w:val="0"/>
                <w:numId w:val="20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proofErr w:type="spellStart"/>
            <w:r w:rsidRPr="00851FFE">
              <w:rPr>
                <w:iCs/>
                <w:color w:val="000000"/>
                <w:spacing w:val="-4"/>
                <w:lang w:val="ro-RO"/>
              </w:rPr>
              <w:t>доказывать</w:t>
            </w:r>
            <w:proofErr w:type="spellEnd"/>
            <w:r w:rsidRPr="00851FFE">
              <w:rPr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851FFE">
              <w:rPr>
                <w:iCs/>
                <w:color w:val="000000"/>
                <w:spacing w:val="-4"/>
                <w:lang w:val="ro-RO"/>
              </w:rPr>
              <w:t>важность</w:t>
            </w:r>
            <w:proofErr w:type="spellEnd"/>
            <w:r w:rsidRPr="00851FFE">
              <w:rPr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851FFE">
              <w:rPr>
                <w:iCs/>
                <w:color w:val="000000"/>
                <w:spacing w:val="-4"/>
                <w:lang w:val="ro-RO"/>
              </w:rPr>
              <w:t>выдающихся</w:t>
            </w:r>
            <w:proofErr w:type="spellEnd"/>
            <w:r w:rsidRPr="00851FFE">
              <w:rPr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851FFE">
              <w:rPr>
                <w:iCs/>
                <w:color w:val="000000"/>
                <w:spacing w:val="-4"/>
                <w:lang w:val="ro-RO"/>
              </w:rPr>
              <w:t>врачей</w:t>
            </w:r>
            <w:proofErr w:type="spellEnd"/>
            <w:r w:rsidRPr="00851FFE">
              <w:rPr>
                <w:iCs/>
                <w:color w:val="000000"/>
                <w:spacing w:val="-4"/>
                <w:lang w:val="ro-RO"/>
              </w:rPr>
              <w:t xml:space="preserve"> в </w:t>
            </w:r>
            <w:proofErr w:type="spellStart"/>
            <w:r w:rsidRPr="00851FFE">
              <w:rPr>
                <w:iCs/>
                <w:color w:val="000000"/>
                <w:spacing w:val="-4"/>
                <w:lang w:val="ro-RO"/>
              </w:rPr>
              <w:t>развитии</w:t>
            </w:r>
            <w:proofErr w:type="spellEnd"/>
            <w:r w:rsidRPr="00851FFE">
              <w:rPr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851FFE">
              <w:rPr>
                <w:iCs/>
                <w:color w:val="000000"/>
                <w:spacing w:val="-4"/>
                <w:lang w:val="ro-RO"/>
              </w:rPr>
              <w:t>медицинской</w:t>
            </w:r>
            <w:proofErr w:type="spellEnd"/>
            <w:r w:rsidRPr="00851FFE">
              <w:rPr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851FFE">
              <w:rPr>
                <w:iCs/>
                <w:color w:val="000000"/>
                <w:spacing w:val="-4"/>
                <w:lang w:val="ro-RO"/>
              </w:rPr>
              <w:t>науки</w:t>
            </w:r>
            <w:proofErr w:type="spellEnd"/>
          </w:p>
          <w:p w14:paraId="1AC3AB22" w14:textId="77777777" w:rsidR="00BA1C88" w:rsidRPr="00851FFE" w:rsidRDefault="00BA1C88" w:rsidP="00E93E54">
            <w:pPr>
              <w:pStyle w:val="ColorfulList-Accent110"/>
              <w:numPr>
                <w:ilvl w:val="0"/>
                <w:numId w:val="20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</w:rPr>
              <w:t>о</w:t>
            </w:r>
            <w:proofErr w:type="spellStart"/>
            <w:r>
              <w:rPr>
                <w:iCs/>
                <w:color w:val="000000"/>
                <w:spacing w:val="-4"/>
                <w:lang w:val="ro-RO"/>
              </w:rPr>
              <w:t>пи</w:t>
            </w:r>
            <w:r>
              <w:rPr>
                <w:iCs/>
                <w:color w:val="000000"/>
                <w:spacing w:val="-4"/>
              </w:rPr>
              <w:t>сывать</w:t>
            </w:r>
            <w:proofErr w:type="spellEnd"/>
            <w:r w:rsidRPr="00851FFE">
              <w:rPr>
                <w:iCs/>
                <w:color w:val="000000"/>
                <w:spacing w:val="-4"/>
                <w:lang w:val="ro-RO"/>
              </w:rPr>
              <w:t xml:space="preserve"> </w:t>
            </w:r>
            <w:r>
              <w:rPr>
                <w:iCs/>
                <w:color w:val="000000"/>
                <w:spacing w:val="-4"/>
              </w:rPr>
              <w:t xml:space="preserve">важные события в истории медицины. </w:t>
            </w:r>
          </w:p>
          <w:p w14:paraId="5F88FD55" w14:textId="77777777" w:rsidR="00BA1C88" w:rsidRPr="009E10D9" w:rsidRDefault="00BA1C88" w:rsidP="00E93E54">
            <w:pPr>
              <w:pStyle w:val="ColorfulList-Accent110"/>
              <w:numPr>
                <w:ilvl w:val="0"/>
                <w:numId w:val="20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</w:rPr>
              <w:t>используя необходимые грамматические конструкции, в</w:t>
            </w:r>
            <w:proofErr w:type="spellStart"/>
            <w:r>
              <w:rPr>
                <w:iCs/>
                <w:color w:val="000000"/>
                <w:spacing w:val="-4"/>
                <w:lang w:val="ro-RO"/>
              </w:rPr>
              <w:t>оспроизв</w:t>
            </w:r>
            <w:r>
              <w:rPr>
                <w:iCs/>
                <w:color w:val="000000"/>
                <w:spacing w:val="-4"/>
              </w:rPr>
              <w:t>одить</w:t>
            </w:r>
            <w:proofErr w:type="spellEnd"/>
            <w:r>
              <w:rPr>
                <w:iCs/>
                <w:color w:val="000000"/>
                <w:spacing w:val="-4"/>
              </w:rPr>
              <w:t xml:space="preserve"> </w:t>
            </w:r>
            <w:r>
              <w:rPr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ro-RO"/>
              </w:rPr>
              <w:t>содержани</w:t>
            </w:r>
            <w:proofErr w:type="spellEnd"/>
            <w:r>
              <w:rPr>
                <w:iCs/>
                <w:color w:val="000000"/>
                <w:spacing w:val="-4"/>
              </w:rPr>
              <w:t>е</w:t>
            </w:r>
            <w:r w:rsidRPr="00851FFE">
              <w:rPr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851FFE">
              <w:rPr>
                <w:iCs/>
                <w:color w:val="000000"/>
                <w:spacing w:val="-4"/>
                <w:lang w:val="ro-RO"/>
              </w:rPr>
              <w:t>виде</w:t>
            </w:r>
            <w:r>
              <w:rPr>
                <w:iCs/>
                <w:color w:val="000000"/>
                <w:spacing w:val="-4"/>
                <w:lang w:val="ro-RO"/>
              </w:rPr>
              <w:t>одокументов</w:t>
            </w:r>
            <w:proofErr w:type="spellEnd"/>
            <w:r>
              <w:rPr>
                <w:iCs/>
                <w:color w:val="000000"/>
                <w:spacing w:val="-4"/>
                <w:lang w:val="ro-RO"/>
              </w:rPr>
              <w:t xml:space="preserve"> о </w:t>
            </w:r>
            <w:proofErr w:type="spellStart"/>
            <w:r>
              <w:rPr>
                <w:iCs/>
                <w:color w:val="000000"/>
                <w:spacing w:val="-4"/>
                <w:lang w:val="ro-RO"/>
              </w:rPr>
              <w:t>выдающихся</w:t>
            </w:r>
            <w:proofErr w:type="spellEnd"/>
            <w:r>
              <w:rPr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ro-RO"/>
              </w:rPr>
              <w:t>врачах</w:t>
            </w:r>
            <w:proofErr w:type="spellEnd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98BF" w14:textId="77777777" w:rsidR="00BA1C88" w:rsidRPr="003F4A68" w:rsidRDefault="00BA1C88" w:rsidP="00E93E54">
            <w:pPr>
              <w:pStyle w:val="ColorfulList-Accent110"/>
              <w:numPr>
                <w:ilvl w:val="0"/>
                <w:numId w:val="27"/>
              </w:numPr>
              <w:rPr>
                <w:sz w:val="22"/>
                <w:szCs w:val="22"/>
                <w:lang w:val="ro-RO"/>
              </w:rPr>
            </w:pPr>
            <w:proofErr w:type="spellStart"/>
            <w:r w:rsidRPr="009E10D9">
              <w:rPr>
                <w:sz w:val="22"/>
                <w:szCs w:val="22"/>
                <w:lang w:val="ro-RO"/>
              </w:rPr>
              <w:t>Гиппократ</w:t>
            </w:r>
            <w:proofErr w:type="spellEnd"/>
            <w:r w:rsidRPr="003F4A68">
              <w:rPr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9E10D9">
              <w:rPr>
                <w:sz w:val="22"/>
                <w:szCs w:val="22"/>
                <w:lang w:val="ro-RO"/>
              </w:rPr>
              <w:t>Луи</w:t>
            </w:r>
            <w:proofErr w:type="spellEnd"/>
            <w:r w:rsidRPr="009E10D9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E10D9">
              <w:rPr>
                <w:sz w:val="22"/>
                <w:szCs w:val="22"/>
                <w:lang w:val="ro-RO"/>
              </w:rPr>
              <w:t>Пастер</w:t>
            </w:r>
            <w:proofErr w:type="spellEnd"/>
            <w:r w:rsidRPr="003F4A68">
              <w:rPr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9E10D9">
              <w:rPr>
                <w:sz w:val="22"/>
                <w:szCs w:val="22"/>
                <w:lang w:val="ro-RO"/>
              </w:rPr>
              <w:t>Эдвард</w:t>
            </w:r>
            <w:proofErr w:type="spellEnd"/>
            <w:r w:rsidRPr="009E10D9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E10D9">
              <w:rPr>
                <w:sz w:val="22"/>
                <w:szCs w:val="22"/>
                <w:lang w:val="ro-RO"/>
              </w:rPr>
              <w:t>Дженнер</w:t>
            </w:r>
            <w:proofErr w:type="spellEnd"/>
            <w:r w:rsidRPr="003F4A68">
              <w:rPr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9E10D9">
              <w:rPr>
                <w:sz w:val="22"/>
                <w:szCs w:val="22"/>
                <w:lang w:val="ro-RO"/>
              </w:rPr>
              <w:t>Сергей</w:t>
            </w:r>
            <w:proofErr w:type="spellEnd"/>
            <w:r w:rsidRPr="009E10D9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E10D9">
              <w:rPr>
                <w:sz w:val="22"/>
                <w:szCs w:val="22"/>
                <w:lang w:val="ro-RO"/>
              </w:rPr>
              <w:t>Боткин</w:t>
            </w:r>
            <w:proofErr w:type="spellEnd"/>
            <w:r w:rsidRPr="003F4A68">
              <w:rPr>
                <w:sz w:val="22"/>
                <w:szCs w:val="22"/>
                <w:lang w:val="ro-RO"/>
              </w:rPr>
              <w:t xml:space="preserve">, </w:t>
            </w:r>
            <w:r>
              <w:rPr>
                <w:sz w:val="22"/>
                <w:szCs w:val="22"/>
              </w:rPr>
              <w:t xml:space="preserve">Николай </w:t>
            </w:r>
            <w:proofErr w:type="spellStart"/>
            <w:r>
              <w:rPr>
                <w:sz w:val="22"/>
                <w:szCs w:val="22"/>
              </w:rPr>
              <w:t>Тестемицану</w:t>
            </w:r>
            <w:proofErr w:type="spellEnd"/>
            <w:r w:rsidRPr="003F4A68">
              <w:rPr>
                <w:sz w:val="22"/>
                <w:szCs w:val="22"/>
                <w:lang w:val="ro-RO"/>
              </w:rPr>
              <w:t xml:space="preserve">, </w:t>
            </w:r>
            <w:r>
              <w:rPr>
                <w:sz w:val="22"/>
                <w:szCs w:val="22"/>
              </w:rPr>
              <w:t xml:space="preserve">Наталья </w:t>
            </w:r>
            <w:proofErr w:type="spellStart"/>
            <w:r>
              <w:rPr>
                <w:sz w:val="22"/>
                <w:szCs w:val="22"/>
              </w:rPr>
              <w:t>Георгиу</w:t>
            </w:r>
            <w:proofErr w:type="spellEnd"/>
            <w:r w:rsidRPr="003F4A68">
              <w:rPr>
                <w:sz w:val="22"/>
                <w:szCs w:val="22"/>
                <w:lang w:val="ro-RO"/>
              </w:rPr>
              <w:t>.</w:t>
            </w:r>
          </w:p>
          <w:p w14:paraId="2BCF9C53" w14:textId="77777777" w:rsidR="00BA1C88" w:rsidRDefault="00BA1C88" w:rsidP="00BA1C88">
            <w:pPr>
              <w:ind w:left="459" w:hanging="99"/>
              <w:rPr>
                <w:sz w:val="22"/>
                <w:szCs w:val="22"/>
                <w:lang w:val="ro-RO"/>
              </w:rPr>
            </w:pPr>
            <w:r>
              <w:rPr>
                <w:i/>
                <w:iCs/>
                <w:color w:val="000000"/>
                <w:spacing w:val="-4"/>
                <w:lang w:val="it-IT"/>
              </w:rPr>
              <w:t xml:space="preserve">  </w:t>
            </w:r>
            <w:r>
              <w:rPr>
                <w:i/>
                <w:iCs/>
                <w:color w:val="000000"/>
                <w:spacing w:val="-4"/>
              </w:rPr>
              <w:t>Грамматика</w:t>
            </w:r>
            <w:r>
              <w:rPr>
                <w:sz w:val="22"/>
                <w:szCs w:val="22"/>
                <w:lang w:val="ro-RO"/>
              </w:rPr>
              <w:t xml:space="preserve">: </w:t>
            </w:r>
            <w:r>
              <w:rPr>
                <w:sz w:val="22"/>
                <w:szCs w:val="22"/>
              </w:rPr>
              <w:t>Глагол</w:t>
            </w:r>
            <w:r>
              <w:rPr>
                <w:sz w:val="22"/>
                <w:szCs w:val="22"/>
                <w:lang w:val="ro-RO"/>
              </w:rPr>
              <w:t xml:space="preserve">. </w:t>
            </w:r>
            <w:r>
              <w:rPr>
                <w:sz w:val="22"/>
                <w:szCs w:val="22"/>
              </w:rPr>
              <w:t>Начальная форма глагола</w:t>
            </w:r>
            <w:r>
              <w:rPr>
                <w:sz w:val="22"/>
                <w:szCs w:val="22"/>
                <w:lang w:val="ro-RO"/>
              </w:rPr>
              <w:t xml:space="preserve">. </w:t>
            </w:r>
          </w:p>
          <w:p w14:paraId="56ACD3D3" w14:textId="77777777" w:rsidR="00BA1C88" w:rsidRDefault="00BA1C88" w:rsidP="00BA1C88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BA1C88" w:rsidRPr="00C91069" w14:paraId="3AC2B4CE" w14:textId="77777777" w:rsidTr="00121C22">
        <w:trPr>
          <w:trHeight w:val="503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992A" w14:textId="77777777" w:rsidR="00BA1C88" w:rsidRPr="00C91069" w:rsidRDefault="00BA1C88" w:rsidP="00BA1C88">
            <w:pPr>
              <w:tabs>
                <w:tab w:val="left" w:pos="170"/>
              </w:tabs>
              <w:jc w:val="both"/>
              <w:rPr>
                <w:i/>
                <w:iCs/>
                <w:color w:val="000000"/>
                <w:spacing w:val="-4"/>
              </w:rPr>
            </w:pPr>
            <w:r>
              <w:rPr>
                <w:b/>
                <w:sz w:val="22"/>
                <w:szCs w:val="22"/>
                <w:lang w:val="ro-RO"/>
              </w:rPr>
              <w:t>Mo</w:t>
            </w:r>
            <w:r>
              <w:rPr>
                <w:b/>
                <w:sz w:val="22"/>
                <w:szCs w:val="22"/>
              </w:rPr>
              <w:t>дуль</w:t>
            </w:r>
            <w:r>
              <w:rPr>
                <w:b/>
                <w:sz w:val="22"/>
                <w:szCs w:val="22"/>
                <w:lang w:val="ro-RO"/>
              </w:rPr>
              <w:t xml:space="preserve"> VII</w:t>
            </w:r>
            <w:r w:rsidRPr="006D0376">
              <w:rPr>
                <w:b/>
                <w:sz w:val="22"/>
                <w:szCs w:val="22"/>
                <w:lang w:val="ro-RO"/>
              </w:rPr>
              <w:t xml:space="preserve">.  </w:t>
            </w:r>
            <w:r>
              <w:rPr>
                <w:b/>
              </w:rPr>
              <w:t xml:space="preserve">Аспекты деонтологии в медицине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9D19" w14:textId="77777777" w:rsidR="00BA1C88" w:rsidRDefault="00BA1C88" w:rsidP="00BA1C88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BA1C88" w:rsidRPr="00922BCE" w14:paraId="22B6864B" w14:textId="77777777" w:rsidTr="00121C22">
        <w:trPr>
          <w:trHeight w:val="349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0BE4" w14:textId="77777777" w:rsidR="00BA1C88" w:rsidRPr="009E10D9" w:rsidRDefault="00BA1C88" w:rsidP="00E93E54">
            <w:pPr>
              <w:pStyle w:val="ColorfulList-Accent110"/>
              <w:numPr>
                <w:ilvl w:val="0"/>
                <w:numId w:val="21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</w:rPr>
              <w:t>о</w:t>
            </w:r>
            <w:proofErr w:type="spellStart"/>
            <w:r>
              <w:rPr>
                <w:iCs/>
                <w:color w:val="000000"/>
                <w:spacing w:val="-4"/>
                <w:lang w:val="ro-RO"/>
              </w:rPr>
              <w:t>предел</w:t>
            </w:r>
            <w:proofErr w:type="spellEnd"/>
            <w:r>
              <w:rPr>
                <w:iCs/>
                <w:color w:val="000000"/>
                <w:spacing w:val="-4"/>
              </w:rPr>
              <w:t>ять</w:t>
            </w:r>
            <w:r w:rsidRPr="009E10D9">
              <w:rPr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9E10D9">
              <w:rPr>
                <w:iCs/>
                <w:color w:val="000000"/>
                <w:spacing w:val="-4"/>
                <w:lang w:val="ro-RO"/>
              </w:rPr>
              <w:t>важность</w:t>
            </w:r>
            <w:proofErr w:type="spellEnd"/>
            <w:r w:rsidRPr="009E10D9">
              <w:rPr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ro-RO"/>
              </w:rPr>
              <w:t>Кодекса</w:t>
            </w:r>
            <w:proofErr w:type="spellEnd"/>
            <w:r>
              <w:rPr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ro-RO"/>
              </w:rPr>
              <w:t>медицинской</w:t>
            </w:r>
            <w:proofErr w:type="spellEnd"/>
            <w:r>
              <w:rPr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-4"/>
                <w:lang w:val="ro-RO"/>
              </w:rPr>
              <w:t>деонтологии</w:t>
            </w:r>
            <w:proofErr w:type="spellEnd"/>
            <w:r>
              <w:rPr>
                <w:iCs/>
                <w:color w:val="000000"/>
                <w:spacing w:val="-4"/>
                <w:lang w:val="ro-RO"/>
              </w:rPr>
              <w:t>;</w:t>
            </w:r>
          </w:p>
          <w:p w14:paraId="2298077E" w14:textId="77777777" w:rsidR="00BA1C88" w:rsidRPr="009E10D9" w:rsidRDefault="00BA1C88" w:rsidP="00E93E54">
            <w:pPr>
              <w:pStyle w:val="ColorfulList-Accent110"/>
              <w:numPr>
                <w:ilvl w:val="0"/>
                <w:numId w:val="21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</w:rPr>
              <w:t>произносить</w:t>
            </w:r>
            <w:r w:rsidRPr="009E10D9">
              <w:rPr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9E10D9">
              <w:rPr>
                <w:iCs/>
                <w:color w:val="000000"/>
                <w:spacing w:val="-4"/>
                <w:lang w:val="ro-RO"/>
              </w:rPr>
              <w:t>клятву</w:t>
            </w:r>
            <w:proofErr w:type="spellEnd"/>
            <w:r w:rsidRPr="009E10D9">
              <w:rPr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9E10D9">
              <w:rPr>
                <w:iCs/>
                <w:color w:val="000000"/>
                <w:spacing w:val="-4"/>
                <w:lang w:val="ro-RO"/>
              </w:rPr>
              <w:t>Гиппократа</w:t>
            </w:r>
            <w:proofErr w:type="spellEnd"/>
            <w:r>
              <w:rPr>
                <w:iCs/>
                <w:color w:val="000000"/>
                <w:spacing w:val="-4"/>
                <w:lang w:val="ro-RO"/>
              </w:rPr>
              <w:t>;</w:t>
            </w:r>
          </w:p>
          <w:p w14:paraId="3D642233" w14:textId="77777777" w:rsidR="00BA1C88" w:rsidRPr="009E10D9" w:rsidRDefault="00BA1C88" w:rsidP="00E93E54">
            <w:pPr>
              <w:pStyle w:val="ColorfulList-Accent110"/>
              <w:numPr>
                <w:ilvl w:val="0"/>
                <w:numId w:val="21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proofErr w:type="spellStart"/>
            <w:r w:rsidRPr="009E10D9">
              <w:rPr>
                <w:iCs/>
                <w:color w:val="000000"/>
                <w:spacing w:val="-4"/>
                <w:lang w:val="ro-RO"/>
              </w:rPr>
              <w:t>выражать</w:t>
            </w:r>
            <w:proofErr w:type="spellEnd"/>
            <w:r w:rsidRPr="009E10D9">
              <w:rPr>
                <w:iCs/>
                <w:color w:val="000000"/>
                <w:spacing w:val="-4"/>
                <w:lang w:val="ro-RO"/>
              </w:rPr>
              <w:t xml:space="preserve"> </w:t>
            </w:r>
            <w:proofErr w:type="spellStart"/>
            <w:r w:rsidRPr="009E10D9">
              <w:rPr>
                <w:iCs/>
                <w:color w:val="000000"/>
                <w:spacing w:val="-4"/>
                <w:lang w:val="ro-RO"/>
              </w:rPr>
              <w:t>действия</w:t>
            </w:r>
            <w:proofErr w:type="spellEnd"/>
            <w:r w:rsidRPr="009E10D9">
              <w:rPr>
                <w:iCs/>
                <w:color w:val="000000"/>
                <w:spacing w:val="-4"/>
                <w:lang w:val="ro-RO"/>
              </w:rPr>
              <w:t xml:space="preserve"> в </w:t>
            </w:r>
            <w:proofErr w:type="spellStart"/>
            <w:r w:rsidRPr="009E10D9">
              <w:rPr>
                <w:iCs/>
                <w:color w:val="000000"/>
                <w:spacing w:val="-4"/>
                <w:lang w:val="ro-RO"/>
              </w:rPr>
              <w:t>будущем</w:t>
            </w:r>
            <w:proofErr w:type="spellEnd"/>
            <w:r>
              <w:rPr>
                <w:iCs/>
                <w:color w:val="000000"/>
                <w:spacing w:val="-4"/>
              </w:rPr>
              <w:t xml:space="preserve"> времени;</w:t>
            </w:r>
          </w:p>
          <w:p w14:paraId="4580C58F" w14:textId="77777777" w:rsidR="00BA1C88" w:rsidRPr="00922BCE" w:rsidRDefault="00BA1C88" w:rsidP="00E93E54">
            <w:pPr>
              <w:pStyle w:val="ColorfulList-Accent110"/>
              <w:numPr>
                <w:ilvl w:val="0"/>
                <w:numId w:val="21"/>
              </w:numPr>
              <w:tabs>
                <w:tab w:val="left" w:pos="170"/>
              </w:tabs>
              <w:rPr>
                <w:iCs/>
                <w:color w:val="000000"/>
                <w:spacing w:val="-4"/>
                <w:lang w:val="ro-RO"/>
              </w:rPr>
            </w:pPr>
            <w:r>
              <w:rPr>
                <w:iCs/>
                <w:color w:val="000000"/>
                <w:spacing w:val="-4"/>
              </w:rPr>
              <w:t>составлять</w:t>
            </w:r>
            <w:r>
              <w:rPr>
                <w:iCs/>
                <w:color w:val="000000"/>
                <w:spacing w:val="-4"/>
                <w:lang w:val="ro-RO"/>
              </w:rPr>
              <w:t xml:space="preserve"> </w:t>
            </w:r>
            <w:r>
              <w:rPr>
                <w:iCs/>
                <w:color w:val="000000"/>
                <w:spacing w:val="-4"/>
              </w:rPr>
              <w:t>расписку</w:t>
            </w:r>
            <w:r>
              <w:rPr>
                <w:iCs/>
                <w:color w:val="000000"/>
                <w:spacing w:val="-4"/>
                <w:lang w:val="ro-RO"/>
              </w:rPr>
              <w:t xml:space="preserve">, </w:t>
            </w:r>
            <w:r>
              <w:rPr>
                <w:iCs/>
                <w:color w:val="000000"/>
                <w:spacing w:val="-4"/>
              </w:rPr>
              <w:t>приказ</w:t>
            </w:r>
            <w:r w:rsidRPr="009E10D9">
              <w:rPr>
                <w:iCs/>
                <w:color w:val="000000"/>
                <w:spacing w:val="-4"/>
                <w:lang w:val="ro-RO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047" w14:textId="77777777" w:rsidR="00BA1C88" w:rsidRPr="003F4A68" w:rsidRDefault="00BA1C88" w:rsidP="00E93E54">
            <w:pPr>
              <w:pStyle w:val="ColorfulList-Accent110"/>
              <w:numPr>
                <w:ilvl w:val="0"/>
                <w:numId w:val="28"/>
              </w:numPr>
              <w:rPr>
                <w:sz w:val="22"/>
                <w:szCs w:val="22"/>
                <w:lang w:val="ro-RO"/>
              </w:rPr>
            </w:pPr>
            <w:r>
              <w:t>Кодекс медицинской деонтологии</w:t>
            </w:r>
            <w:r w:rsidRPr="003F4A68">
              <w:rPr>
                <w:lang w:val="ro-RO"/>
              </w:rPr>
              <w:t xml:space="preserve">. </w:t>
            </w:r>
          </w:p>
          <w:p w14:paraId="2CD40220" w14:textId="77777777" w:rsidR="00BA1C88" w:rsidRPr="003F4A68" w:rsidRDefault="00BA1C88" w:rsidP="00E93E54">
            <w:pPr>
              <w:pStyle w:val="ColorfulList-Accent110"/>
              <w:numPr>
                <w:ilvl w:val="0"/>
                <w:numId w:val="28"/>
              </w:numPr>
              <w:rPr>
                <w:sz w:val="22"/>
                <w:szCs w:val="22"/>
                <w:lang w:val="ro-RO"/>
              </w:rPr>
            </w:pPr>
            <w:r>
              <w:t>Клятва Гиппократа</w:t>
            </w:r>
            <w:r w:rsidRPr="003F4A68">
              <w:rPr>
                <w:lang w:val="ro-RO"/>
              </w:rPr>
              <w:t>.</w:t>
            </w:r>
          </w:p>
          <w:p w14:paraId="5C6242B1" w14:textId="77777777" w:rsidR="00BA1C88" w:rsidRPr="00A8740C" w:rsidRDefault="00BA1C88" w:rsidP="00BA1C88">
            <w:pPr>
              <w:rPr>
                <w:lang w:val="ro-RO"/>
              </w:rPr>
            </w:pPr>
            <w:r>
              <w:rPr>
                <w:i/>
                <w:iCs/>
                <w:color w:val="000000"/>
                <w:spacing w:val="-4"/>
                <w:lang w:val="it-IT"/>
              </w:rPr>
              <w:t xml:space="preserve">      </w:t>
            </w:r>
            <w:r>
              <w:rPr>
                <w:i/>
                <w:iCs/>
                <w:color w:val="000000"/>
                <w:spacing w:val="-4"/>
              </w:rPr>
              <w:t>Грамматика</w:t>
            </w:r>
            <w:r>
              <w:rPr>
                <w:sz w:val="22"/>
                <w:szCs w:val="22"/>
                <w:lang w:val="ro-RO"/>
              </w:rPr>
              <w:t xml:space="preserve">: </w:t>
            </w:r>
            <w:r w:rsidRPr="00A8740C">
              <w:t>Будущее время во французском языке</w:t>
            </w:r>
            <w:r w:rsidRPr="00A8740C">
              <w:rPr>
                <w:lang w:val="ro-RO"/>
              </w:rPr>
              <w:t>.</w:t>
            </w:r>
          </w:p>
          <w:p w14:paraId="40A55B90" w14:textId="77777777" w:rsidR="00BA1C88" w:rsidRDefault="00BA1C88" w:rsidP="00BA1C88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</w:tbl>
    <w:p w14:paraId="4F4AC310" w14:textId="77777777" w:rsidR="002335BB" w:rsidRPr="00E70FC7" w:rsidRDefault="00C864C0" w:rsidP="00E93E54">
      <w:pPr>
        <w:pStyle w:val="ColorfulList-Accent11"/>
        <w:widowControl w:val="0"/>
        <w:numPr>
          <w:ilvl w:val="0"/>
          <w:numId w:val="2"/>
        </w:numPr>
        <w:spacing w:before="360" w:after="240"/>
        <w:contextualSpacing w:val="0"/>
        <w:rPr>
          <w:rFonts w:ascii="Cambria" w:hAnsi="Cambria"/>
          <w:b/>
          <w:caps/>
          <w:sz w:val="28"/>
          <w:lang w:val="ro-RO"/>
        </w:rPr>
      </w:pPr>
      <w:r w:rsidRPr="00E70FC7">
        <w:rPr>
          <w:rFonts w:ascii="Cambria" w:hAnsi="Cambria"/>
          <w:b/>
          <w:caps/>
          <w:sz w:val="28"/>
          <w:lang w:val="ro-RO"/>
        </w:rPr>
        <w:t>Профессиональные компетенции</w:t>
      </w:r>
      <w:r w:rsidR="002335BB" w:rsidRPr="00E70FC7">
        <w:rPr>
          <w:rFonts w:ascii="Cambria" w:hAnsi="Cambria"/>
          <w:b/>
          <w:caps/>
          <w:sz w:val="28"/>
          <w:lang w:val="ro-RO"/>
        </w:rPr>
        <w:t xml:space="preserve"> (</w:t>
      </w:r>
      <w:r w:rsidRPr="00E70FC7">
        <w:rPr>
          <w:rFonts w:ascii="Cambria" w:hAnsi="Cambria"/>
          <w:b/>
          <w:caps/>
          <w:sz w:val="28"/>
          <w:lang w:val="ro-RO"/>
        </w:rPr>
        <w:t>Конкретные</w:t>
      </w:r>
      <w:r w:rsidR="00737F9B" w:rsidRPr="00E70FC7">
        <w:rPr>
          <w:rFonts w:ascii="Cambria" w:hAnsi="Cambria"/>
          <w:b/>
          <w:caps/>
          <w:sz w:val="28"/>
        </w:rPr>
        <w:t>)</w:t>
      </w:r>
      <w:r w:rsidR="002335BB" w:rsidRPr="00E70FC7">
        <w:rPr>
          <w:rFonts w:ascii="Cambria" w:hAnsi="Cambria"/>
          <w:b/>
          <w:caps/>
          <w:sz w:val="28"/>
          <w:lang w:val="ro-RO"/>
        </w:rPr>
        <w:t xml:space="preserve"> (</w:t>
      </w:r>
      <w:r w:rsidR="00737F9B" w:rsidRPr="00E70FC7">
        <w:rPr>
          <w:rFonts w:ascii="Cambria" w:hAnsi="Cambria"/>
          <w:b/>
          <w:caps/>
          <w:sz w:val="28"/>
        </w:rPr>
        <w:t>П</w:t>
      </w:r>
      <w:r w:rsidRPr="00E70FC7">
        <w:rPr>
          <w:rFonts w:ascii="Cambria" w:hAnsi="Cambria"/>
          <w:b/>
          <w:caps/>
          <w:sz w:val="28"/>
        </w:rPr>
        <w:t>К</w:t>
      </w:r>
      <w:r w:rsidRPr="00E70FC7">
        <w:rPr>
          <w:rFonts w:ascii="Cambria" w:hAnsi="Cambria"/>
          <w:b/>
          <w:caps/>
          <w:sz w:val="28"/>
          <w:lang w:val="ro-RO"/>
        </w:rPr>
        <w:t xml:space="preserve">) </w:t>
      </w:r>
      <w:r w:rsidRPr="00E70FC7">
        <w:rPr>
          <w:rFonts w:ascii="Cambria" w:hAnsi="Cambria"/>
          <w:b/>
          <w:caps/>
          <w:sz w:val="28"/>
        </w:rPr>
        <w:t>и</w:t>
      </w:r>
      <w:r w:rsidR="00737F9B" w:rsidRPr="00E70FC7">
        <w:rPr>
          <w:rFonts w:ascii="Cambria" w:hAnsi="Cambria"/>
          <w:b/>
          <w:caps/>
          <w:sz w:val="28"/>
        </w:rPr>
        <w:t xml:space="preserve"> трансверсальные/ключевые (Т</w:t>
      </w:r>
      <w:r w:rsidRPr="00E70FC7">
        <w:rPr>
          <w:rFonts w:ascii="Cambria" w:hAnsi="Cambria"/>
          <w:b/>
          <w:caps/>
          <w:sz w:val="28"/>
        </w:rPr>
        <w:t>К)</w:t>
      </w:r>
      <w:r w:rsidR="002335BB" w:rsidRPr="00E70FC7">
        <w:rPr>
          <w:rFonts w:ascii="Cambria" w:hAnsi="Cambria"/>
          <w:b/>
          <w:caps/>
          <w:sz w:val="28"/>
          <w:lang w:val="ro-RO"/>
        </w:rPr>
        <w:t xml:space="preserve"> </w:t>
      </w:r>
      <w:r w:rsidRPr="00E70FC7">
        <w:rPr>
          <w:rFonts w:ascii="Cambria" w:hAnsi="Cambria"/>
          <w:b/>
          <w:caps/>
          <w:sz w:val="28"/>
        </w:rPr>
        <w:t>и</w:t>
      </w:r>
      <w:r w:rsidR="002335BB" w:rsidRPr="00E70FC7">
        <w:rPr>
          <w:rFonts w:ascii="Cambria" w:hAnsi="Cambria"/>
          <w:b/>
          <w:caps/>
          <w:sz w:val="28"/>
          <w:lang w:val="ro-RO"/>
        </w:rPr>
        <w:t xml:space="preserve"> </w:t>
      </w:r>
      <w:r w:rsidRPr="00E70FC7">
        <w:rPr>
          <w:rFonts w:ascii="Cambria" w:hAnsi="Cambria"/>
          <w:b/>
          <w:caps/>
          <w:sz w:val="28"/>
        </w:rPr>
        <w:t>Результаты обучения</w:t>
      </w:r>
    </w:p>
    <w:p w14:paraId="022A1229" w14:textId="77777777" w:rsidR="00544E9E" w:rsidRPr="002007CF" w:rsidRDefault="00544E9E" w:rsidP="00E93E54">
      <w:pPr>
        <w:pStyle w:val="ColorfulList-Accent11"/>
        <w:widowControl w:val="0"/>
        <w:numPr>
          <w:ilvl w:val="0"/>
          <w:numId w:val="4"/>
        </w:numPr>
        <w:spacing w:before="120" w:line="360" w:lineRule="auto"/>
        <w:rPr>
          <w:rFonts w:ascii="Cambria" w:hAnsi="Cambria"/>
          <w:b/>
          <w:bCs/>
          <w:lang w:val="ro-RO"/>
        </w:rPr>
      </w:pPr>
      <w:proofErr w:type="spellStart"/>
      <w:r w:rsidRPr="002007CF">
        <w:rPr>
          <w:rFonts w:ascii="Cambria" w:hAnsi="Cambria"/>
          <w:b/>
          <w:bCs/>
          <w:lang w:val="ro-RO"/>
        </w:rPr>
        <w:t>Профессиональные</w:t>
      </w:r>
      <w:proofErr w:type="spellEnd"/>
      <w:r w:rsidRPr="002007CF">
        <w:rPr>
          <w:rFonts w:ascii="Cambria" w:hAnsi="Cambria"/>
          <w:b/>
          <w:bCs/>
          <w:lang w:val="ro-RO"/>
        </w:rPr>
        <w:t xml:space="preserve"> </w:t>
      </w:r>
      <w:proofErr w:type="spellStart"/>
      <w:r w:rsidRPr="002007CF">
        <w:rPr>
          <w:rFonts w:ascii="Cambria" w:hAnsi="Cambria"/>
          <w:b/>
          <w:bCs/>
          <w:lang w:val="ro-RO"/>
        </w:rPr>
        <w:t>компетенции</w:t>
      </w:r>
      <w:proofErr w:type="spellEnd"/>
      <w:r w:rsidRPr="002007CF">
        <w:rPr>
          <w:rFonts w:ascii="Cambria" w:hAnsi="Cambria"/>
          <w:b/>
          <w:bCs/>
          <w:lang w:val="ro-RO"/>
        </w:rPr>
        <w:t xml:space="preserve"> (</w:t>
      </w:r>
      <w:r w:rsidR="00082903" w:rsidRPr="002007CF">
        <w:rPr>
          <w:rFonts w:ascii="Cambria" w:hAnsi="Cambria"/>
          <w:b/>
          <w:bCs/>
        </w:rPr>
        <w:t>П</w:t>
      </w:r>
      <w:r w:rsidRPr="002007CF">
        <w:rPr>
          <w:rFonts w:ascii="Cambria" w:hAnsi="Cambria"/>
          <w:b/>
          <w:bCs/>
        </w:rPr>
        <w:t>К</w:t>
      </w:r>
      <w:r w:rsidRPr="002007CF">
        <w:rPr>
          <w:rFonts w:ascii="Cambria" w:hAnsi="Cambria"/>
          <w:b/>
          <w:bCs/>
          <w:lang w:val="ro-RO"/>
        </w:rPr>
        <w:t>):</w:t>
      </w:r>
    </w:p>
    <w:p w14:paraId="23075E1A" w14:textId="77777777" w:rsidR="00B047E4" w:rsidRDefault="00B047E4" w:rsidP="00B047E4">
      <w:pPr>
        <w:jc w:val="both"/>
        <w:rPr>
          <w:rFonts w:ascii="Cambria" w:hAnsi="Cambria"/>
        </w:rPr>
      </w:pPr>
      <w:r w:rsidRPr="00677739">
        <w:rPr>
          <w:rFonts w:ascii="Cambria" w:hAnsi="Cambria"/>
          <w:b/>
          <w:bCs/>
        </w:rPr>
        <w:t>ПК1</w:t>
      </w:r>
      <w:r w:rsidR="00677739" w:rsidRPr="00677739">
        <w:rPr>
          <w:rFonts w:ascii="Cambria" w:hAnsi="Cambria"/>
          <w:b/>
          <w:bCs/>
        </w:rPr>
        <w:t>.</w:t>
      </w:r>
      <w:r w:rsidRPr="00677739">
        <w:rPr>
          <w:rFonts w:ascii="Cambria" w:hAnsi="Cambria"/>
        </w:rPr>
        <w:t xml:space="preserve"> </w:t>
      </w:r>
      <w:r w:rsidRPr="00B047E4">
        <w:rPr>
          <w:rFonts w:ascii="Cambria" w:hAnsi="Cambria"/>
          <w:b/>
          <w:bCs/>
        </w:rPr>
        <w:t>Ответственное выполнение профессиональных обязанностей в соответствии с ценностями и правилами профессиональной этики и положениями действующего законодательства.</w:t>
      </w:r>
      <w:r w:rsidRPr="000F042D">
        <w:rPr>
          <w:rFonts w:ascii="Cambria" w:hAnsi="Cambria"/>
        </w:rPr>
        <w:t xml:space="preserve"> Применяет нормативно-правовую базу на практике. Соблюдает правила этики и деонтологии. Обеспечивает соблюдение этических норм и руководствуется положениями кодекса медицинской этики. Способствует коллегиальным отношениям.</w:t>
      </w:r>
      <w:r w:rsidRPr="00B047E4">
        <w:rPr>
          <w:rFonts w:ascii="Cambria" w:hAnsi="Cambria"/>
        </w:rPr>
        <w:t xml:space="preserve"> </w:t>
      </w:r>
      <w:r w:rsidRPr="000F042D">
        <w:rPr>
          <w:rFonts w:ascii="Cambria" w:hAnsi="Cambria"/>
        </w:rPr>
        <w:t>Осуществляет свободную и самостоятельную деятельность в соответствии с клятвой врача. Знает и соблюдает права и технические правила, касающиеся санитарно-гигиенической противоэпидемических мероприятий в различных социально-медицинских ситуациях в соответствии с действующим законодательством. Знает и соблюдает положения коллективного трудового договора, правила и охраны труда. Обеспечивает соблюдение и правильность выполнения служебных обязанностей при оказании ухода за населением в государственных, частных и общественных медицинских учреждениях. Поощряет осознанное принятие этических решений и уважает решение пациента.</w:t>
      </w:r>
    </w:p>
    <w:p w14:paraId="6CB1CF8E" w14:textId="77777777" w:rsidR="00B047E4" w:rsidRPr="00677739" w:rsidRDefault="00677739" w:rsidP="00677739">
      <w:pPr>
        <w:jc w:val="both"/>
        <w:rPr>
          <w:rFonts w:ascii="Cambria" w:hAnsi="Cambria"/>
        </w:rPr>
      </w:pPr>
      <w:r w:rsidRPr="00677739">
        <w:rPr>
          <w:rFonts w:ascii="Cambria" w:hAnsi="Cambria"/>
          <w:b/>
          <w:bCs/>
        </w:rPr>
        <w:t xml:space="preserve">ПК5. </w:t>
      </w:r>
      <w:proofErr w:type="spellStart"/>
      <w:r w:rsidRPr="000C17F9">
        <w:rPr>
          <w:rFonts w:ascii="Cambria" w:hAnsi="Cambria"/>
          <w:b/>
          <w:bCs/>
        </w:rPr>
        <w:t>Интердисциплинарная</w:t>
      </w:r>
      <w:proofErr w:type="spellEnd"/>
      <w:r w:rsidRPr="000C17F9">
        <w:rPr>
          <w:rFonts w:ascii="Cambria" w:hAnsi="Cambria"/>
          <w:b/>
          <w:bCs/>
        </w:rPr>
        <w:t xml:space="preserve"> интеграция работы врача в коллективе с эффективным использованием всех ресурсов.</w:t>
      </w:r>
      <w:r w:rsidRPr="000C17F9">
        <w:rPr>
          <w:rFonts w:ascii="Cambria" w:hAnsi="Cambria"/>
        </w:rPr>
        <w:t xml:space="preserve"> Общается, взаимодействует и эффективно работает совместно и в сотрудничестве с </w:t>
      </w:r>
      <w:proofErr w:type="spellStart"/>
      <w:r w:rsidRPr="000C17F9">
        <w:rPr>
          <w:rFonts w:ascii="Cambria" w:hAnsi="Cambria"/>
        </w:rPr>
        <w:t>межпрофессиональным</w:t>
      </w:r>
      <w:proofErr w:type="spellEnd"/>
      <w:r w:rsidRPr="000C17F9">
        <w:rPr>
          <w:rFonts w:ascii="Cambria" w:hAnsi="Cambria"/>
        </w:rPr>
        <w:t xml:space="preserve"> персоналом, людьми, семьями и группами. Эффективно взаимодействует с другими </w:t>
      </w:r>
      <w:r w:rsidRPr="000C17F9">
        <w:rPr>
          <w:rFonts w:ascii="Cambria" w:hAnsi="Cambria"/>
        </w:rPr>
        <w:lastRenderedPageBreak/>
        <w:t>специалистами в уходе за пациентами, демонстрируя уважение к коллегам и другим медицинским работникам. Развивает позитивные отношения сотрудничества с коллегами в уходе за пациентами, и способность адаптироваться к изменениям. Обеспечивает необходимую и своевременную поддержку пользователей услуг в вопросах ознакомления с системой здравоохранения, включая услуги, доступ к уходу и имеющиеся ресурсы. Эффективно использует языковые навыки, информационные технологии и навыки общения</w:t>
      </w:r>
    </w:p>
    <w:p w14:paraId="7C746FB2" w14:textId="77777777" w:rsidR="00544E9E" w:rsidRPr="002007CF" w:rsidRDefault="00585246" w:rsidP="00E93E54">
      <w:pPr>
        <w:pStyle w:val="ColorfulList-Accent11"/>
        <w:widowControl w:val="0"/>
        <w:numPr>
          <w:ilvl w:val="0"/>
          <w:numId w:val="4"/>
        </w:numPr>
        <w:spacing w:before="120" w:line="360" w:lineRule="auto"/>
        <w:rPr>
          <w:rFonts w:ascii="Cambria" w:hAnsi="Cambria"/>
          <w:b/>
          <w:bCs/>
          <w:lang w:val="ro-RO"/>
        </w:rPr>
      </w:pPr>
      <w:r w:rsidRPr="002007CF">
        <w:rPr>
          <w:rFonts w:ascii="Cambria" w:hAnsi="Cambria"/>
          <w:b/>
          <w:bCs/>
        </w:rPr>
        <w:t xml:space="preserve">Пересекающиеся </w:t>
      </w:r>
      <w:r w:rsidR="006339D6" w:rsidRPr="002007CF">
        <w:rPr>
          <w:rFonts w:ascii="Cambria" w:hAnsi="Cambria"/>
          <w:b/>
          <w:bCs/>
          <w:lang w:val="ro-RO"/>
        </w:rPr>
        <w:t xml:space="preserve"> </w:t>
      </w:r>
      <w:r w:rsidR="006339D6" w:rsidRPr="002007CF">
        <w:rPr>
          <w:rFonts w:ascii="Cambria" w:hAnsi="Cambria"/>
          <w:b/>
          <w:bCs/>
        </w:rPr>
        <w:t>компетенции</w:t>
      </w:r>
      <w:r w:rsidR="00544E9E" w:rsidRPr="002007CF">
        <w:rPr>
          <w:rFonts w:ascii="Cambria" w:hAnsi="Cambria"/>
          <w:b/>
          <w:bCs/>
          <w:lang w:val="ro-RO"/>
        </w:rPr>
        <w:t xml:space="preserve"> (</w:t>
      </w:r>
      <w:r w:rsidR="006339D6" w:rsidRPr="002007CF">
        <w:rPr>
          <w:rFonts w:ascii="Cambria" w:hAnsi="Cambria"/>
          <w:b/>
          <w:bCs/>
        </w:rPr>
        <w:t>ТК</w:t>
      </w:r>
      <w:r w:rsidR="00544E9E" w:rsidRPr="002007CF">
        <w:rPr>
          <w:rFonts w:ascii="Cambria" w:hAnsi="Cambria"/>
          <w:b/>
          <w:bCs/>
          <w:lang w:val="ro-RO"/>
        </w:rPr>
        <w:t>):</w:t>
      </w:r>
    </w:p>
    <w:p w14:paraId="19EDFC46" w14:textId="77777777" w:rsidR="002007CF" w:rsidRDefault="002007CF" w:rsidP="002007CF">
      <w:pPr>
        <w:jc w:val="both"/>
        <w:rPr>
          <w:rFonts w:ascii="Cambria" w:hAnsi="Cambria"/>
        </w:rPr>
      </w:pPr>
      <w:r w:rsidRPr="002007CF">
        <w:rPr>
          <w:rFonts w:ascii="Cambria" w:hAnsi="Cambria"/>
          <w:b/>
          <w:bCs/>
        </w:rPr>
        <w:t>ТК1 Самостоятельность и ответственность в работе.</w:t>
      </w:r>
      <w:r w:rsidRPr="002007CF">
        <w:rPr>
          <w:rFonts w:ascii="Cambria" w:hAnsi="Cambria"/>
        </w:rPr>
        <w:t xml:space="preserve"> </w:t>
      </w:r>
      <w:r w:rsidRPr="0024092F">
        <w:rPr>
          <w:rFonts w:ascii="Cambria" w:hAnsi="Cambria"/>
        </w:rPr>
        <w:t>Применение строгих и эффективных правил работы, проявление ответственного отношения к выполнению профессиональных задач, применение ценностей и правил профессиональной этики и положений действующего законодательства. Развитие логического мышления, практической применимости, оценки и самооценки при принятии решений.</w:t>
      </w:r>
    </w:p>
    <w:p w14:paraId="59F3BF9A" w14:textId="77777777" w:rsidR="002007CF" w:rsidRDefault="002007CF" w:rsidP="002007CF">
      <w:pPr>
        <w:jc w:val="both"/>
        <w:rPr>
          <w:rFonts w:ascii="Cambria" w:hAnsi="Cambria"/>
        </w:rPr>
      </w:pPr>
      <w:r w:rsidRPr="002007CF">
        <w:rPr>
          <w:rFonts w:ascii="Cambria" w:hAnsi="Cambria"/>
          <w:b/>
          <w:bCs/>
        </w:rPr>
        <w:t>ТК</w:t>
      </w:r>
      <w:r w:rsidR="008A0BE4" w:rsidRPr="008A0BE4">
        <w:rPr>
          <w:rFonts w:ascii="Cambria" w:hAnsi="Cambria"/>
          <w:b/>
          <w:bCs/>
        </w:rPr>
        <w:t>2</w:t>
      </w:r>
      <w:r w:rsidRPr="002007CF">
        <w:rPr>
          <w:rFonts w:ascii="Cambria" w:hAnsi="Cambria"/>
          <w:b/>
          <w:bCs/>
        </w:rPr>
        <w:t xml:space="preserve"> Эффективная коммуникация и цифровые навыки. </w:t>
      </w:r>
      <w:r w:rsidRPr="0024092F">
        <w:rPr>
          <w:rFonts w:ascii="Cambria" w:hAnsi="Cambria"/>
        </w:rPr>
        <w:t xml:space="preserve">Эффективное использование языковых </w:t>
      </w:r>
      <w:r w:rsidRPr="002007CF">
        <w:rPr>
          <w:rFonts w:ascii="Cambria" w:hAnsi="Cambria"/>
        </w:rPr>
        <w:t>знаний</w:t>
      </w:r>
      <w:r w:rsidRPr="0024092F">
        <w:rPr>
          <w:rFonts w:ascii="Cambria" w:hAnsi="Cambria"/>
        </w:rPr>
        <w:t>, навыков работы с информационными технологиями, исследовательских навыков и источников информации (интернет-порталы, электронная почта, базы данных, программные приложения, онлайн-платформы и т.д.) как на румынском, так и на международном языке.</w:t>
      </w:r>
    </w:p>
    <w:p w14:paraId="770A5D4B" w14:textId="77777777" w:rsidR="00677739" w:rsidRPr="008A0BE4" w:rsidRDefault="008A0BE4" w:rsidP="008A0BE4">
      <w:pPr>
        <w:jc w:val="both"/>
        <w:rPr>
          <w:rFonts w:ascii="Cambria" w:hAnsi="Cambria"/>
        </w:rPr>
      </w:pPr>
      <w:r w:rsidRPr="002007CF">
        <w:rPr>
          <w:rFonts w:ascii="Cambria" w:hAnsi="Cambria"/>
          <w:b/>
          <w:bCs/>
        </w:rPr>
        <w:t>ТК</w:t>
      </w:r>
      <w:r w:rsidRPr="008A0BE4">
        <w:rPr>
          <w:rFonts w:ascii="Cambria" w:hAnsi="Cambria"/>
          <w:b/>
          <w:bCs/>
        </w:rPr>
        <w:t>4 Персональное и профессиональное развитие.</w:t>
      </w:r>
      <w:r w:rsidRPr="007144B2">
        <w:rPr>
          <w:rFonts w:ascii="Cambria" w:hAnsi="Cambria"/>
        </w:rPr>
        <w:t xml:space="preserve"> Объективная самооценка требований к непрерывному профессиональному развитию для предоставления качественных услуг и адаптации к динамике требований политики в области здравоохранения, а также для личного и профессионального развития. Выявление возможностей непрерывного обучения и эффективное использование учебных ресурсов и методик для собственного развития.</w:t>
      </w:r>
    </w:p>
    <w:p w14:paraId="63AA0B18" w14:textId="77777777" w:rsidR="009D3EE3" w:rsidRPr="009D3EE3" w:rsidRDefault="00EB6F1B" w:rsidP="00E93E54">
      <w:pPr>
        <w:numPr>
          <w:ilvl w:val="0"/>
          <w:numId w:val="4"/>
        </w:numPr>
        <w:spacing w:line="360" w:lineRule="auto"/>
        <w:rPr>
          <w:rFonts w:ascii="Cambria" w:hAnsi="Cambria"/>
          <w:b/>
          <w:bCs/>
        </w:rPr>
      </w:pPr>
      <w:proofErr w:type="spellStart"/>
      <w:r w:rsidRPr="008A0BE4">
        <w:rPr>
          <w:rFonts w:ascii="Cambria" w:hAnsi="Cambria"/>
          <w:b/>
          <w:bCs/>
          <w:lang w:val="ro-RO"/>
        </w:rPr>
        <w:t>Результаты</w:t>
      </w:r>
      <w:proofErr w:type="spellEnd"/>
      <w:r w:rsidRPr="008A0BE4">
        <w:rPr>
          <w:rFonts w:ascii="Cambria" w:hAnsi="Cambria"/>
          <w:b/>
          <w:bCs/>
          <w:lang w:val="ro-RO"/>
        </w:rPr>
        <w:t xml:space="preserve"> </w:t>
      </w:r>
      <w:proofErr w:type="spellStart"/>
      <w:r w:rsidRPr="008A0BE4">
        <w:rPr>
          <w:rFonts w:ascii="Cambria" w:hAnsi="Cambria"/>
          <w:b/>
          <w:bCs/>
          <w:lang w:val="ro-RO"/>
        </w:rPr>
        <w:t>обучения</w:t>
      </w:r>
      <w:proofErr w:type="spellEnd"/>
      <w:r w:rsidRPr="008A0BE4">
        <w:rPr>
          <w:rFonts w:ascii="Cambria" w:hAnsi="Cambria"/>
          <w:b/>
          <w:bCs/>
          <w:lang w:val="ro-RO"/>
        </w:rPr>
        <w:t>:</w:t>
      </w:r>
    </w:p>
    <w:p w14:paraId="0D787382" w14:textId="77777777" w:rsidR="009D3EE3" w:rsidRDefault="009D3EE3" w:rsidP="00E93E54">
      <w:pPr>
        <w:numPr>
          <w:ilvl w:val="0"/>
          <w:numId w:val="31"/>
        </w:numPr>
        <w:spacing w:line="360" w:lineRule="auto"/>
        <w:jc w:val="both"/>
        <w:rPr>
          <w:rFonts w:ascii="Cambria" w:hAnsi="Cambria"/>
          <w:b/>
          <w:bCs/>
        </w:rPr>
      </w:pPr>
      <w:r w:rsidRPr="009D3EE3">
        <w:rPr>
          <w:rFonts w:ascii="Cambria" w:hAnsi="Cambria"/>
        </w:rPr>
        <w:t>Развитие навыков письменной и устной речи в контексте общения  врач/пациент, врач/врач;</w:t>
      </w:r>
    </w:p>
    <w:p w14:paraId="60F40942" w14:textId="77777777" w:rsidR="009D3EE3" w:rsidRPr="009D3EE3" w:rsidRDefault="009D3EE3" w:rsidP="00E93E54">
      <w:pPr>
        <w:numPr>
          <w:ilvl w:val="0"/>
          <w:numId w:val="31"/>
        </w:numPr>
        <w:spacing w:line="360" w:lineRule="auto"/>
        <w:jc w:val="both"/>
        <w:rPr>
          <w:rFonts w:ascii="Cambria" w:hAnsi="Cambria"/>
          <w:b/>
          <w:bCs/>
        </w:rPr>
      </w:pPr>
      <w:r w:rsidRPr="009D3EE3">
        <w:rPr>
          <w:rFonts w:ascii="Cambria" w:hAnsi="Cambria"/>
        </w:rPr>
        <w:t>Развитие навыков понимания письменного текста/речи/устного сообщения</w:t>
      </w:r>
    </w:p>
    <w:p w14:paraId="0D140A50" w14:textId="77777777" w:rsidR="009D3EE3" w:rsidRDefault="009D3EE3" w:rsidP="00E93E54">
      <w:pPr>
        <w:numPr>
          <w:ilvl w:val="0"/>
          <w:numId w:val="31"/>
        </w:numPr>
        <w:spacing w:line="360" w:lineRule="auto"/>
        <w:jc w:val="both"/>
        <w:rPr>
          <w:rFonts w:ascii="Cambria" w:hAnsi="Cambria"/>
          <w:b/>
          <w:bCs/>
        </w:rPr>
      </w:pPr>
      <w:r w:rsidRPr="009D3EE3">
        <w:rPr>
          <w:rFonts w:ascii="Cambria" w:hAnsi="Cambria"/>
        </w:rPr>
        <w:t>освоение базовой медицинской лексики и терминологии;</w:t>
      </w:r>
    </w:p>
    <w:p w14:paraId="54DC50AA" w14:textId="77777777" w:rsidR="009D3EE3" w:rsidRDefault="009D3EE3" w:rsidP="00E93E54">
      <w:pPr>
        <w:numPr>
          <w:ilvl w:val="0"/>
          <w:numId w:val="31"/>
        </w:numPr>
        <w:spacing w:line="360" w:lineRule="auto"/>
        <w:jc w:val="both"/>
        <w:rPr>
          <w:rFonts w:ascii="Cambria" w:hAnsi="Cambria"/>
          <w:b/>
          <w:bCs/>
        </w:rPr>
      </w:pPr>
      <w:r w:rsidRPr="009D3EE3">
        <w:rPr>
          <w:rFonts w:ascii="Cambria" w:hAnsi="Cambria"/>
        </w:rPr>
        <w:t xml:space="preserve"> Обучение и развитие навыков анализа и синтеза информации из аутентичных источников и представления ее в устной или письменной форме;</w:t>
      </w:r>
    </w:p>
    <w:p w14:paraId="230F6D0A" w14:textId="77777777" w:rsidR="009D3EE3" w:rsidRDefault="009D3EE3" w:rsidP="00E93E54">
      <w:pPr>
        <w:numPr>
          <w:ilvl w:val="0"/>
          <w:numId w:val="31"/>
        </w:numPr>
        <w:spacing w:line="360" w:lineRule="auto"/>
        <w:jc w:val="both"/>
        <w:rPr>
          <w:rFonts w:ascii="Cambria" w:hAnsi="Cambria"/>
          <w:b/>
          <w:bCs/>
        </w:rPr>
      </w:pPr>
      <w:r w:rsidRPr="009D3EE3">
        <w:rPr>
          <w:rFonts w:ascii="Cambria" w:hAnsi="Cambria"/>
        </w:rPr>
        <w:t xml:space="preserve"> Ознакомление студентов с темами, характерными для медицинской сферы, с целью развития межкультурного и междисциплинарного диалога;</w:t>
      </w:r>
    </w:p>
    <w:p w14:paraId="21D6E5F6" w14:textId="77777777" w:rsidR="009D3EE3" w:rsidRPr="009D3EE3" w:rsidRDefault="009D3EE3" w:rsidP="00E93E54">
      <w:pPr>
        <w:numPr>
          <w:ilvl w:val="0"/>
          <w:numId w:val="31"/>
        </w:numPr>
        <w:spacing w:line="360" w:lineRule="auto"/>
        <w:jc w:val="both"/>
        <w:rPr>
          <w:rFonts w:ascii="Cambria" w:hAnsi="Cambria"/>
          <w:b/>
          <w:bCs/>
        </w:rPr>
      </w:pPr>
      <w:r w:rsidRPr="009D3EE3">
        <w:rPr>
          <w:rFonts w:ascii="Cambria" w:hAnsi="Cambria"/>
        </w:rPr>
        <w:t>Развитие навыков создания презентации или описания, подчеркивающего важные моменты и детали, относящиеся к профессиональной области</w:t>
      </w:r>
    </w:p>
    <w:p w14:paraId="4C40D33A" w14:textId="77777777" w:rsidR="008A0BE4" w:rsidRPr="009D3EE3" w:rsidRDefault="009D3EE3" w:rsidP="00E93E54">
      <w:pPr>
        <w:numPr>
          <w:ilvl w:val="0"/>
          <w:numId w:val="31"/>
        </w:numPr>
        <w:spacing w:line="360" w:lineRule="auto"/>
        <w:jc w:val="both"/>
        <w:rPr>
          <w:rFonts w:ascii="Cambria" w:hAnsi="Cambria"/>
          <w:b/>
          <w:bCs/>
        </w:rPr>
      </w:pPr>
      <w:r w:rsidRPr="009D3EE3">
        <w:rPr>
          <w:rFonts w:ascii="Cambria" w:hAnsi="Cambria"/>
        </w:rPr>
        <w:t xml:space="preserve"> Написание текстов на медицинские темы, синтез и оценка информации и аргументов из различных источников;</w:t>
      </w:r>
    </w:p>
    <w:p w14:paraId="6DF42F22" w14:textId="77777777" w:rsidR="00A635C3" w:rsidRPr="00E70FC7" w:rsidRDefault="00A635C3" w:rsidP="00E82BDB">
      <w:pPr>
        <w:pStyle w:val="ColorfulList-Accent11"/>
        <w:widowControl w:val="0"/>
        <w:spacing w:before="120"/>
        <w:ind w:left="426"/>
        <w:jc w:val="both"/>
        <w:rPr>
          <w:rFonts w:ascii="Cambria" w:hAnsi="Cambria"/>
          <w:sz w:val="2"/>
          <w:lang w:val="ro-RO"/>
        </w:rPr>
      </w:pPr>
    </w:p>
    <w:p w14:paraId="4BC12E1A" w14:textId="77777777" w:rsidR="002335BB" w:rsidRPr="00E70FC7" w:rsidRDefault="00A635C3" w:rsidP="00E93E54">
      <w:pPr>
        <w:pStyle w:val="ColorfulList-Accent11"/>
        <w:widowControl w:val="0"/>
        <w:numPr>
          <w:ilvl w:val="0"/>
          <w:numId w:val="2"/>
        </w:numPr>
        <w:spacing w:before="120"/>
        <w:jc w:val="both"/>
        <w:rPr>
          <w:rFonts w:ascii="Cambria" w:hAnsi="Cambria"/>
          <w:b/>
          <w:caps/>
          <w:sz w:val="28"/>
          <w:lang w:val="ro-RO"/>
        </w:rPr>
      </w:pPr>
      <w:r w:rsidRPr="00E70FC7">
        <w:rPr>
          <w:rFonts w:ascii="Cambria" w:hAnsi="Cambria"/>
          <w:b/>
          <w:caps/>
          <w:sz w:val="28"/>
          <w:lang w:val="ro-RO"/>
        </w:rPr>
        <w:t>ИНДИВИДУАЛЬНАЯ РАБОТА СТУДЕНТА</w:t>
      </w:r>
      <w:r w:rsidR="002335BB" w:rsidRPr="00E70FC7">
        <w:rPr>
          <w:rFonts w:ascii="Cambria" w:hAnsi="Cambria"/>
          <w:b/>
          <w:caps/>
          <w:sz w:val="28"/>
          <w:lang w:val="ro-RO"/>
        </w:rPr>
        <w:t xml:space="preserve"> 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2660"/>
        <w:gridCol w:w="2589"/>
        <w:gridCol w:w="2242"/>
        <w:gridCol w:w="1715"/>
      </w:tblGrid>
      <w:tr w:rsidR="00A635C3" w:rsidRPr="00E70FC7" w14:paraId="6F017145" w14:textId="77777777" w:rsidTr="00121867">
        <w:trPr>
          <w:trHeight w:val="363"/>
          <w:jc w:val="center"/>
        </w:trPr>
        <w:tc>
          <w:tcPr>
            <w:tcW w:w="381" w:type="dxa"/>
            <w:vAlign w:val="center"/>
          </w:tcPr>
          <w:p w14:paraId="4D1273EF" w14:textId="77777777" w:rsidR="00A635C3" w:rsidRPr="00E70FC7" w:rsidRDefault="00A635C3" w:rsidP="0096480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14" w:type="dxa"/>
            <w:vAlign w:val="center"/>
          </w:tcPr>
          <w:p w14:paraId="57F68585" w14:textId="77777777" w:rsidR="00A635C3" w:rsidRPr="00E70FC7" w:rsidRDefault="00A635C3" w:rsidP="00121867">
            <w:pPr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proofErr w:type="spellStart"/>
            <w:r w:rsidRPr="00E70FC7">
              <w:rPr>
                <w:rFonts w:ascii="Cambria" w:hAnsi="Cambria"/>
                <w:sz w:val="22"/>
                <w:szCs w:val="22"/>
                <w:lang w:val="ro-RO"/>
              </w:rPr>
              <w:t>Ожидаемый</w:t>
            </w:r>
            <w:proofErr w:type="spellEnd"/>
            <w:r w:rsidR="00121867" w:rsidRPr="00E70FC7">
              <w:rPr>
                <w:rFonts w:ascii="Cambria" w:hAnsi="Cambria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70FC7">
              <w:rPr>
                <w:rFonts w:ascii="Cambria" w:hAnsi="Cambria"/>
                <w:sz w:val="22"/>
                <w:szCs w:val="22"/>
              </w:rPr>
              <w:t>резултат</w:t>
            </w:r>
            <w:proofErr w:type="spellEnd"/>
          </w:p>
        </w:tc>
        <w:tc>
          <w:tcPr>
            <w:tcW w:w="2693" w:type="dxa"/>
            <w:vAlign w:val="center"/>
          </w:tcPr>
          <w:p w14:paraId="276D1629" w14:textId="77777777" w:rsidR="00A635C3" w:rsidRPr="00E70FC7" w:rsidRDefault="00A635C3" w:rsidP="0096480E">
            <w:pPr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proofErr w:type="spellStart"/>
            <w:r w:rsidRPr="00E70FC7">
              <w:rPr>
                <w:rFonts w:ascii="Cambria" w:hAnsi="Cambria"/>
                <w:sz w:val="22"/>
                <w:szCs w:val="22"/>
                <w:lang w:val="ro-RO"/>
              </w:rPr>
              <w:t>Стратегии</w:t>
            </w:r>
            <w:proofErr w:type="spellEnd"/>
            <w:r w:rsidRPr="00E70FC7">
              <w:rPr>
                <w:rFonts w:ascii="Cambria" w:hAnsi="Cambria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70FC7">
              <w:rPr>
                <w:rFonts w:ascii="Cambria" w:hAnsi="Cambria"/>
                <w:sz w:val="22"/>
                <w:szCs w:val="22"/>
                <w:lang w:val="ro-RO"/>
              </w:rPr>
              <w:t>реализации</w:t>
            </w:r>
            <w:proofErr w:type="spellEnd"/>
          </w:p>
        </w:tc>
        <w:tc>
          <w:tcPr>
            <w:tcW w:w="1985" w:type="dxa"/>
            <w:vAlign w:val="center"/>
          </w:tcPr>
          <w:p w14:paraId="1EF7EA61" w14:textId="77777777" w:rsidR="00A635C3" w:rsidRPr="00E70FC7" w:rsidRDefault="00A635C3" w:rsidP="0096480E">
            <w:pPr>
              <w:jc w:val="center"/>
              <w:rPr>
                <w:rFonts w:ascii="Cambria" w:hAnsi="Cambria"/>
                <w:sz w:val="22"/>
                <w:szCs w:val="22"/>
                <w:lang w:val="ro-RO"/>
              </w:rPr>
            </w:pPr>
            <w:proofErr w:type="spellStart"/>
            <w:r w:rsidRPr="00E70FC7">
              <w:rPr>
                <w:rFonts w:ascii="Cambria" w:hAnsi="Cambria"/>
                <w:sz w:val="22"/>
                <w:szCs w:val="22"/>
                <w:lang w:val="ro-RO"/>
              </w:rPr>
              <w:t>Критерии</w:t>
            </w:r>
            <w:proofErr w:type="spellEnd"/>
            <w:r w:rsidRPr="00E70FC7">
              <w:rPr>
                <w:rFonts w:ascii="Cambria" w:hAnsi="Cambria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70FC7">
              <w:rPr>
                <w:rFonts w:ascii="Cambria" w:hAnsi="Cambria"/>
                <w:sz w:val="22"/>
                <w:szCs w:val="22"/>
                <w:lang w:val="ro-RO"/>
              </w:rPr>
              <w:t>оценки</w:t>
            </w:r>
            <w:proofErr w:type="spellEnd"/>
          </w:p>
        </w:tc>
        <w:tc>
          <w:tcPr>
            <w:tcW w:w="1816" w:type="dxa"/>
            <w:vAlign w:val="center"/>
          </w:tcPr>
          <w:p w14:paraId="27E749A8" w14:textId="77777777" w:rsidR="00A635C3" w:rsidRPr="00E70FC7" w:rsidRDefault="00A635C3" w:rsidP="0096480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70FC7">
              <w:rPr>
                <w:rFonts w:ascii="Cambria" w:hAnsi="Cambria"/>
                <w:sz w:val="22"/>
                <w:szCs w:val="22"/>
              </w:rPr>
              <w:t>Срок реали</w:t>
            </w:r>
            <w:r w:rsidR="00737F9B" w:rsidRPr="00E70FC7">
              <w:rPr>
                <w:rFonts w:ascii="Cambria" w:hAnsi="Cambria"/>
                <w:sz w:val="22"/>
                <w:szCs w:val="22"/>
              </w:rPr>
              <w:t>зации</w:t>
            </w:r>
          </w:p>
        </w:tc>
      </w:tr>
      <w:tr w:rsidR="00A635C3" w:rsidRPr="00E70FC7" w14:paraId="2DECD016" w14:textId="77777777" w:rsidTr="00121867">
        <w:trPr>
          <w:trHeight w:val="479"/>
          <w:jc w:val="center"/>
        </w:trPr>
        <w:tc>
          <w:tcPr>
            <w:tcW w:w="381" w:type="dxa"/>
            <w:vAlign w:val="center"/>
          </w:tcPr>
          <w:p w14:paraId="25634999" w14:textId="77777777" w:rsidR="00A635C3" w:rsidRPr="00E70FC7" w:rsidRDefault="00A635C3" w:rsidP="0096480E">
            <w:pPr>
              <w:spacing w:before="60" w:after="60"/>
              <w:rPr>
                <w:rFonts w:ascii="Cambria" w:hAnsi="Cambria"/>
                <w:sz w:val="22"/>
                <w:szCs w:val="22"/>
                <w:lang w:val="ro-RO"/>
              </w:rPr>
            </w:pPr>
            <w:r w:rsidRPr="00E70FC7">
              <w:rPr>
                <w:rFonts w:ascii="Cambria" w:hAnsi="Cambria"/>
                <w:sz w:val="22"/>
                <w:szCs w:val="22"/>
                <w:lang w:val="ro-RO"/>
              </w:rPr>
              <w:t>1.</w:t>
            </w:r>
          </w:p>
        </w:tc>
        <w:tc>
          <w:tcPr>
            <w:tcW w:w="2714" w:type="dxa"/>
            <w:vAlign w:val="center"/>
          </w:tcPr>
          <w:p w14:paraId="6D0B2ADA" w14:textId="77777777" w:rsidR="009D3EE3" w:rsidRDefault="009D3EE3" w:rsidP="009D3EE3">
            <w:pPr>
              <w:spacing w:before="60" w:after="60"/>
              <w:ind w:left="132"/>
              <w:jc w:val="both"/>
            </w:pPr>
            <w:r>
              <w:t>Разработка</w:t>
            </w:r>
            <w:r>
              <w:rPr>
                <w:lang w:val="fr-FR"/>
              </w:rPr>
              <w:t xml:space="preserve"> </w:t>
            </w:r>
            <w:r>
              <w:t xml:space="preserve">тематических лексикографических </w:t>
            </w:r>
            <w:r w:rsidRPr="00CB635D">
              <w:t>глоссариев</w:t>
            </w:r>
          </w:p>
          <w:p w14:paraId="6077D6D8" w14:textId="77777777" w:rsidR="00A635C3" w:rsidRPr="00E70FC7" w:rsidRDefault="00A635C3" w:rsidP="0096480E">
            <w:pPr>
              <w:spacing w:before="60" w:after="60"/>
              <w:ind w:left="132"/>
              <w:rPr>
                <w:rFonts w:ascii="Cambria" w:hAnsi="Cambria"/>
                <w:sz w:val="22"/>
                <w:szCs w:val="22"/>
                <w:lang w:val="ro-RO"/>
              </w:rPr>
            </w:pPr>
          </w:p>
        </w:tc>
        <w:tc>
          <w:tcPr>
            <w:tcW w:w="2693" w:type="dxa"/>
            <w:vAlign w:val="center"/>
          </w:tcPr>
          <w:p w14:paraId="7079FACD" w14:textId="77777777" w:rsidR="009D3EE3" w:rsidRDefault="009D3EE3" w:rsidP="009D3EE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</w:pPr>
            <w:r>
              <w:t>Составление списков терминологических лексических единиц;</w:t>
            </w:r>
          </w:p>
          <w:p w14:paraId="12977E9D" w14:textId="77777777" w:rsidR="009D3EE3" w:rsidRDefault="009D3EE3" w:rsidP="009D3EE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</w:pPr>
            <w:r>
              <w:t>Перевод терминологических лексических единиц;</w:t>
            </w:r>
          </w:p>
          <w:p w14:paraId="58E1157D" w14:textId="77777777" w:rsidR="009D3EE3" w:rsidRDefault="009D3EE3" w:rsidP="009D3EE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</w:pPr>
            <w:r>
              <w:t>Использование транскрипционных знаков;</w:t>
            </w:r>
          </w:p>
          <w:p w14:paraId="4E024F0D" w14:textId="77777777" w:rsidR="009D3EE3" w:rsidRDefault="009D3EE3" w:rsidP="009D3EE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</w:pPr>
            <w:r>
              <w:t>Указание семантических и полисемантических валентностей терминологических лексических единиц;</w:t>
            </w:r>
          </w:p>
          <w:p w14:paraId="499F7C1D" w14:textId="77777777" w:rsidR="00A635C3" w:rsidRPr="00E70FC7" w:rsidRDefault="009D3EE3" w:rsidP="009D3EE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sz w:val="22"/>
                <w:szCs w:val="22"/>
                <w:lang w:val="ro-RO"/>
              </w:rPr>
            </w:pPr>
            <w:proofErr w:type="spellStart"/>
            <w:r>
              <w:t>Контекстуализация</w:t>
            </w:r>
            <w:proofErr w:type="spellEnd"/>
            <w:r>
              <w:t xml:space="preserve"> терминологических лексических единиц.</w:t>
            </w:r>
          </w:p>
        </w:tc>
        <w:tc>
          <w:tcPr>
            <w:tcW w:w="1985" w:type="dxa"/>
            <w:vAlign w:val="center"/>
          </w:tcPr>
          <w:p w14:paraId="06694EF0" w14:textId="77777777" w:rsidR="00A635C3" w:rsidRPr="00E70FC7" w:rsidRDefault="009D3EE3" w:rsidP="0096480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sz w:val="22"/>
                <w:szCs w:val="22"/>
                <w:lang w:val="ro-RO"/>
              </w:rPr>
            </w:pPr>
            <w:r>
              <w:t>Корректность презентации и перевода терминологических лексических единиц</w:t>
            </w:r>
          </w:p>
        </w:tc>
        <w:tc>
          <w:tcPr>
            <w:tcW w:w="1816" w:type="dxa"/>
            <w:vAlign w:val="center"/>
          </w:tcPr>
          <w:p w14:paraId="1105FDF8" w14:textId="77777777" w:rsidR="00A635C3" w:rsidRPr="006E302B" w:rsidRDefault="0095313C" w:rsidP="0096480E">
            <w:pPr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t>В течение семестра</w:t>
            </w:r>
          </w:p>
        </w:tc>
      </w:tr>
      <w:tr w:rsidR="00A635C3" w:rsidRPr="00E70FC7" w14:paraId="529D4075" w14:textId="77777777" w:rsidTr="00121867">
        <w:trPr>
          <w:trHeight w:val="460"/>
          <w:jc w:val="center"/>
        </w:trPr>
        <w:tc>
          <w:tcPr>
            <w:tcW w:w="381" w:type="dxa"/>
            <w:vAlign w:val="center"/>
          </w:tcPr>
          <w:p w14:paraId="70F7B049" w14:textId="77777777" w:rsidR="00A635C3" w:rsidRPr="00E70FC7" w:rsidRDefault="00A635C3" w:rsidP="0096480E">
            <w:pPr>
              <w:spacing w:before="60" w:after="60"/>
              <w:rPr>
                <w:rFonts w:ascii="Cambria" w:hAnsi="Cambria"/>
                <w:sz w:val="22"/>
                <w:szCs w:val="22"/>
                <w:lang w:val="ro-RO"/>
              </w:rPr>
            </w:pPr>
            <w:r w:rsidRPr="00E70FC7">
              <w:rPr>
                <w:rFonts w:ascii="Cambria" w:hAnsi="Cambria"/>
                <w:sz w:val="22"/>
                <w:szCs w:val="22"/>
                <w:lang w:val="ro-RO"/>
              </w:rPr>
              <w:t>2.</w:t>
            </w:r>
          </w:p>
        </w:tc>
        <w:tc>
          <w:tcPr>
            <w:tcW w:w="2714" w:type="dxa"/>
            <w:vAlign w:val="center"/>
          </w:tcPr>
          <w:p w14:paraId="6932C79E" w14:textId="77777777" w:rsidR="00A635C3" w:rsidRPr="00E70FC7" w:rsidRDefault="00992923" w:rsidP="0096480E">
            <w:pPr>
              <w:spacing w:before="60" w:after="60"/>
              <w:ind w:left="132"/>
              <w:rPr>
                <w:rFonts w:ascii="Cambria" w:hAnsi="Cambria"/>
                <w:sz w:val="22"/>
                <w:szCs w:val="22"/>
                <w:lang w:val="ro-RO"/>
              </w:rPr>
            </w:pPr>
            <w:r>
              <w:t>Тематические проекты</w:t>
            </w:r>
          </w:p>
        </w:tc>
        <w:tc>
          <w:tcPr>
            <w:tcW w:w="2693" w:type="dxa"/>
            <w:vAlign w:val="center"/>
          </w:tcPr>
          <w:p w14:paraId="5C20F634" w14:textId="77777777" w:rsidR="00992923" w:rsidRPr="00F422E2" w:rsidRDefault="00992923" w:rsidP="00992923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>
              <w:t>Разработка</w:t>
            </w:r>
            <w:r w:rsidRPr="00F422E2">
              <w:t xml:space="preserve"> </w:t>
            </w:r>
            <w:r>
              <w:t>отчетов</w:t>
            </w:r>
            <w:r w:rsidRPr="00F422E2">
              <w:t xml:space="preserve">, </w:t>
            </w:r>
            <w:r>
              <w:t>тематических тезисов;</w:t>
            </w:r>
          </w:p>
          <w:p w14:paraId="779201C1" w14:textId="77777777" w:rsidR="00992923" w:rsidRPr="00AA4BE3" w:rsidRDefault="00992923" w:rsidP="0099292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RO"/>
              </w:rPr>
            </w:pPr>
            <w:r>
              <w:t>Работа с терминологической лексикой;</w:t>
            </w:r>
          </w:p>
          <w:p w14:paraId="375A334A" w14:textId="77777777" w:rsidR="00A635C3" w:rsidRPr="00E70FC7" w:rsidRDefault="00992923" w:rsidP="0099292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sz w:val="22"/>
                <w:szCs w:val="22"/>
                <w:lang w:val="ro-RO"/>
              </w:rPr>
            </w:pPr>
            <w:r>
              <w:t>Разработка</w:t>
            </w:r>
            <w:r w:rsidRPr="00F422E2">
              <w:rPr>
                <w:lang w:val="en-US"/>
              </w:rPr>
              <w:t xml:space="preserve"> </w:t>
            </w:r>
            <w:r>
              <w:t>резюме.</w:t>
            </w:r>
          </w:p>
        </w:tc>
        <w:tc>
          <w:tcPr>
            <w:tcW w:w="1985" w:type="dxa"/>
            <w:vAlign w:val="center"/>
          </w:tcPr>
          <w:p w14:paraId="1A6E6032" w14:textId="77777777" w:rsidR="00A635C3" w:rsidRPr="00E70FC7" w:rsidRDefault="00992923" w:rsidP="0096480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sz w:val="22"/>
                <w:szCs w:val="22"/>
                <w:lang w:val="ro-RO"/>
              </w:rPr>
            </w:pPr>
            <w:r>
              <w:t>Возможность выделять важную  информацию</w:t>
            </w:r>
            <w:r w:rsidRPr="00677826">
              <w:t xml:space="preserve"> </w:t>
            </w:r>
            <w:r>
              <w:t>из</w:t>
            </w:r>
            <w:r w:rsidRPr="00677826">
              <w:t xml:space="preserve"> </w:t>
            </w:r>
            <w:r>
              <w:t>статей</w:t>
            </w:r>
            <w:r w:rsidRPr="00677826">
              <w:t>.</w:t>
            </w:r>
            <w:r>
              <w:t xml:space="preserve"> </w:t>
            </w:r>
            <w:r w:rsidRPr="00677826">
              <w:t xml:space="preserve"> </w:t>
            </w:r>
            <w:r>
              <w:t>Корректность представления информации</w:t>
            </w:r>
            <w:r w:rsidRPr="00AA4BE3">
              <w:rPr>
                <w:lang w:val="ro-RO"/>
              </w:rPr>
              <w:t>.</w:t>
            </w:r>
          </w:p>
        </w:tc>
        <w:tc>
          <w:tcPr>
            <w:tcW w:w="1816" w:type="dxa"/>
            <w:vAlign w:val="center"/>
          </w:tcPr>
          <w:p w14:paraId="176D2E7D" w14:textId="77777777" w:rsidR="00A635C3" w:rsidRPr="00E70FC7" w:rsidRDefault="0095313C" w:rsidP="0096480E">
            <w:pPr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ro-RO"/>
              </w:rPr>
            </w:pPr>
            <w:r>
              <w:t>В течение семестра</w:t>
            </w:r>
          </w:p>
        </w:tc>
      </w:tr>
      <w:tr w:rsidR="00A635C3" w:rsidRPr="00E70FC7" w14:paraId="16311AB2" w14:textId="77777777" w:rsidTr="00121867">
        <w:trPr>
          <w:trHeight w:val="479"/>
          <w:jc w:val="center"/>
        </w:trPr>
        <w:tc>
          <w:tcPr>
            <w:tcW w:w="381" w:type="dxa"/>
            <w:vAlign w:val="center"/>
          </w:tcPr>
          <w:p w14:paraId="75BEBA8B" w14:textId="77777777" w:rsidR="00A635C3" w:rsidRPr="00E70FC7" w:rsidRDefault="00A635C3" w:rsidP="0096480E">
            <w:pPr>
              <w:spacing w:before="60" w:after="60"/>
              <w:rPr>
                <w:rFonts w:ascii="Cambria" w:hAnsi="Cambria"/>
                <w:sz w:val="22"/>
                <w:szCs w:val="22"/>
                <w:lang w:val="ro-RO"/>
              </w:rPr>
            </w:pPr>
            <w:r w:rsidRPr="00E70FC7">
              <w:rPr>
                <w:rFonts w:ascii="Cambria" w:hAnsi="Cambria"/>
                <w:sz w:val="22"/>
                <w:szCs w:val="22"/>
                <w:lang w:val="ro-RO"/>
              </w:rPr>
              <w:t>3.</w:t>
            </w:r>
          </w:p>
        </w:tc>
        <w:tc>
          <w:tcPr>
            <w:tcW w:w="2714" w:type="dxa"/>
            <w:vAlign w:val="center"/>
          </w:tcPr>
          <w:p w14:paraId="310751DF" w14:textId="77777777" w:rsidR="00A635C3" w:rsidRPr="00E70FC7" w:rsidRDefault="00992923" w:rsidP="0096480E">
            <w:pPr>
              <w:spacing w:before="60" w:after="60"/>
              <w:ind w:left="132"/>
              <w:rPr>
                <w:rFonts w:ascii="Cambria" w:hAnsi="Cambria"/>
                <w:sz w:val="22"/>
                <w:szCs w:val="22"/>
                <w:lang w:val="ro-RO"/>
              </w:rPr>
            </w:pPr>
            <w:r>
              <w:t>Тематические видеопроекты</w:t>
            </w:r>
          </w:p>
        </w:tc>
        <w:tc>
          <w:tcPr>
            <w:tcW w:w="2693" w:type="dxa"/>
            <w:vAlign w:val="center"/>
          </w:tcPr>
          <w:p w14:paraId="00DC96BB" w14:textId="77777777" w:rsidR="00992923" w:rsidRPr="00AA4BE3" w:rsidRDefault="00992923" w:rsidP="0099292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RO"/>
              </w:rPr>
            </w:pPr>
            <w:r>
              <w:t>Просмотр видеодокументов</w:t>
            </w:r>
            <w:r w:rsidRPr="00AA4BE3">
              <w:rPr>
                <w:lang w:val="ro-RO"/>
              </w:rPr>
              <w:t>;</w:t>
            </w:r>
          </w:p>
          <w:p w14:paraId="298F38AF" w14:textId="77777777" w:rsidR="00992923" w:rsidRPr="00AA4BE3" w:rsidRDefault="00992923" w:rsidP="0099292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RO"/>
              </w:rPr>
            </w:pPr>
            <w:proofErr w:type="spellStart"/>
            <w:r w:rsidRPr="00677826">
              <w:rPr>
                <w:lang w:val="ro-RO"/>
              </w:rPr>
              <w:t>Составление</w:t>
            </w:r>
            <w:proofErr w:type="spellEnd"/>
            <w:r w:rsidRPr="00677826">
              <w:rPr>
                <w:lang w:val="ro-RO"/>
              </w:rPr>
              <w:t xml:space="preserve"> </w:t>
            </w:r>
            <w:proofErr w:type="spellStart"/>
            <w:r w:rsidRPr="00677826">
              <w:rPr>
                <w:lang w:val="ro-RO"/>
              </w:rPr>
              <w:t>списков</w:t>
            </w:r>
            <w:proofErr w:type="spellEnd"/>
            <w:r w:rsidRPr="00677826">
              <w:rPr>
                <w:lang w:val="ro-RO"/>
              </w:rPr>
              <w:t xml:space="preserve"> </w:t>
            </w:r>
            <w:proofErr w:type="spellStart"/>
            <w:r w:rsidRPr="00677826">
              <w:rPr>
                <w:lang w:val="ro-RO"/>
              </w:rPr>
              <w:t>терми</w:t>
            </w:r>
            <w:r>
              <w:rPr>
                <w:lang w:val="ro-RO"/>
              </w:rPr>
              <w:t>нологических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лексических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единиц</w:t>
            </w:r>
            <w:proofErr w:type="spellEnd"/>
            <w:r w:rsidRPr="00AA4BE3">
              <w:rPr>
                <w:lang w:val="ro-RO"/>
              </w:rPr>
              <w:t>;</w:t>
            </w:r>
          </w:p>
          <w:p w14:paraId="767E669E" w14:textId="77777777" w:rsidR="00A635C3" w:rsidRPr="00E70FC7" w:rsidRDefault="00992923" w:rsidP="0099292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sz w:val="22"/>
                <w:szCs w:val="22"/>
                <w:lang w:val="ro-RO"/>
              </w:rPr>
            </w:pPr>
            <w:r>
              <w:t>Заполнение</w:t>
            </w:r>
            <w:r w:rsidRPr="00677826">
              <w:t xml:space="preserve"> </w:t>
            </w:r>
            <w:r>
              <w:t>контрольных</w:t>
            </w:r>
            <w:r w:rsidRPr="00677826">
              <w:t xml:space="preserve"> </w:t>
            </w:r>
            <w:r>
              <w:t>бланков на прослушивание аудио и соответствие услышанного</w:t>
            </w:r>
            <w:r w:rsidRPr="00AA4BE3">
              <w:rPr>
                <w:lang w:val="ro-RO"/>
              </w:rPr>
              <w:t>.</w:t>
            </w:r>
          </w:p>
        </w:tc>
        <w:tc>
          <w:tcPr>
            <w:tcW w:w="1985" w:type="dxa"/>
            <w:vAlign w:val="center"/>
          </w:tcPr>
          <w:p w14:paraId="6A33A6F5" w14:textId="77777777" w:rsidR="00992923" w:rsidRPr="00AA4BE3" w:rsidRDefault="00992923" w:rsidP="0099292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lang w:val="ro-RO"/>
              </w:rPr>
            </w:pPr>
            <w:proofErr w:type="spellStart"/>
            <w:r w:rsidRPr="00677826">
              <w:rPr>
                <w:lang w:val="ro-RO"/>
              </w:rPr>
              <w:t>Формирование</w:t>
            </w:r>
            <w:proofErr w:type="spellEnd"/>
            <w:r w:rsidRPr="00677826">
              <w:rPr>
                <w:lang w:val="ro-RO"/>
              </w:rPr>
              <w:t xml:space="preserve"> </w:t>
            </w:r>
            <w:proofErr w:type="spellStart"/>
            <w:r w:rsidRPr="00677826">
              <w:rPr>
                <w:lang w:val="ro-RO"/>
              </w:rPr>
              <w:t>навыка</w:t>
            </w:r>
            <w:proofErr w:type="spellEnd"/>
            <w:r w:rsidRPr="00677826">
              <w:rPr>
                <w:lang w:val="ro-RO"/>
              </w:rPr>
              <w:t xml:space="preserve"> </w:t>
            </w:r>
            <w:proofErr w:type="spellStart"/>
            <w:r w:rsidRPr="00677826">
              <w:rPr>
                <w:lang w:val="ro-RO"/>
              </w:rPr>
              <w:t>раскрытия</w:t>
            </w:r>
            <w:proofErr w:type="spellEnd"/>
            <w:r w:rsidRPr="00677826">
              <w:rPr>
                <w:lang w:val="ro-RO"/>
              </w:rPr>
              <w:t xml:space="preserve"> </w:t>
            </w:r>
            <w:proofErr w:type="spellStart"/>
            <w:r w:rsidRPr="00677826">
              <w:rPr>
                <w:lang w:val="ro-RO"/>
              </w:rPr>
              <w:t>содержания</w:t>
            </w:r>
            <w:proofErr w:type="spellEnd"/>
            <w:r w:rsidRPr="00677826">
              <w:rPr>
                <w:lang w:val="ro-RO"/>
              </w:rPr>
              <w:t xml:space="preserve"> </w:t>
            </w:r>
            <w:proofErr w:type="spellStart"/>
            <w:r w:rsidRPr="00677826">
              <w:rPr>
                <w:lang w:val="ro-RO"/>
              </w:rPr>
              <w:t>видеодокумента</w:t>
            </w:r>
            <w:proofErr w:type="spellEnd"/>
            <w:r w:rsidRPr="00AA4BE3">
              <w:rPr>
                <w:lang w:val="ro-RO"/>
              </w:rPr>
              <w:t xml:space="preserve">. </w:t>
            </w:r>
          </w:p>
          <w:p w14:paraId="5A98E848" w14:textId="77777777" w:rsidR="00A635C3" w:rsidRPr="00E70FC7" w:rsidRDefault="00A635C3" w:rsidP="0096480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sz w:val="22"/>
                <w:szCs w:val="22"/>
                <w:lang w:val="ro-RO"/>
              </w:rPr>
            </w:pPr>
          </w:p>
        </w:tc>
        <w:tc>
          <w:tcPr>
            <w:tcW w:w="1816" w:type="dxa"/>
            <w:vAlign w:val="center"/>
          </w:tcPr>
          <w:p w14:paraId="371405D9" w14:textId="77777777" w:rsidR="00A635C3" w:rsidRPr="00E70FC7" w:rsidRDefault="0095313C" w:rsidP="0096480E">
            <w:pPr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ro-RO"/>
              </w:rPr>
            </w:pPr>
            <w:r>
              <w:t>В течение семестра</w:t>
            </w:r>
          </w:p>
        </w:tc>
      </w:tr>
      <w:tr w:rsidR="0095313C" w:rsidRPr="00E70FC7" w14:paraId="06529500" w14:textId="77777777" w:rsidTr="00121867">
        <w:trPr>
          <w:trHeight w:val="479"/>
          <w:jc w:val="center"/>
        </w:trPr>
        <w:tc>
          <w:tcPr>
            <w:tcW w:w="381" w:type="dxa"/>
            <w:vAlign w:val="center"/>
          </w:tcPr>
          <w:p w14:paraId="74D9CF5D" w14:textId="77777777" w:rsidR="0095313C" w:rsidRPr="00E70FC7" w:rsidRDefault="0095313C" w:rsidP="0096480E">
            <w:pPr>
              <w:spacing w:before="60" w:after="60"/>
              <w:rPr>
                <w:rFonts w:ascii="Cambria" w:hAnsi="Cambria"/>
                <w:sz w:val="22"/>
                <w:szCs w:val="22"/>
                <w:lang w:val="ro-RO"/>
              </w:rPr>
            </w:pPr>
            <w:r>
              <w:rPr>
                <w:rFonts w:ascii="Cambria" w:hAnsi="Cambria"/>
                <w:sz w:val="22"/>
                <w:szCs w:val="22"/>
                <w:lang w:val="ro-RO"/>
              </w:rPr>
              <w:t>4.</w:t>
            </w:r>
          </w:p>
        </w:tc>
        <w:tc>
          <w:tcPr>
            <w:tcW w:w="2714" w:type="dxa"/>
            <w:vAlign w:val="center"/>
          </w:tcPr>
          <w:p w14:paraId="62F52589" w14:textId="77777777" w:rsidR="0095313C" w:rsidRPr="00E70FC7" w:rsidRDefault="00992923" w:rsidP="0096480E">
            <w:pPr>
              <w:spacing w:before="60" w:after="60"/>
              <w:ind w:left="132"/>
              <w:rPr>
                <w:rFonts w:ascii="Cambria" w:hAnsi="Cambria"/>
                <w:sz w:val="22"/>
                <w:szCs w:val="22"/>
                <w:lang w:val="ro-RO"/>
              </w:rPr>
            </w:pPr>
            <w:r>
              <w:t>Индивидуальные портфолио</w:t>
            </w:r>
          </w:p>
        </w:tc>
        <w:tc>
          <w:tcPr>
            <w:tcW w:w="2693" w:type="dxa"/>
            <w:vAlign w:val="center"/>
          </w:tcPr>
          <w:p w14:paraId="71ADD142" w14:textId="77777777" w:rsidR="0095313C" w:rsidRPr="00E70FC7" w:rsidRDefault="00992923" w:rsidP="0096480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sz w:val="22"/>
                <w:szCs w:val="22"/>
                <w:lang w:val="ro-RO"/>
              </w:rPr>
            </w:pPr>
            <w:r>
              <w:t>Наполнение портфолио информационными, лексическими и грамматическими источниками.</w:t>
            </w:r>
          </w:p>
        </w:tc>
        <w:tc>
          <w:tcPr>
            <w:tcW w:w="1985" w:type="dxa"/>
            <w:vAlign w:val="center"/>
          </w:tcPr>
          <w:p w14:paraId="3441BEAC" w14:textId="77777777" w:rsidR="0095313C" w:rsidRPr="00E70FC7" w:rsidRDefault="00992923" w:rsidP="0096480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sz w:val="22"/>
                <w:szCs w:val="22"/>
                <w:lang w:val="ro-RO"/>
              </w:rPr>
            </w:pPr>
            <w:r>
              <w:t>Степень наполненности и независимая деятельность.</w:t>
            </w:r>
          </w:p>
        </w:tc>
        <w:tc>
          <w:tcPr>
            <w:tcW w:w="1816" w:type="dxa"/>
            <w:vAlign w:val="center"/>
          </w:tcPr>
          <w:p w14:paraId="593CA353" w14:textId="77777777" w:rsidR="0095313C" w:rsidRDefault="00992923" w:rsidP="0096480E">
            <w:pPr>
              <w:spacing w:before="60" w:after="60"/>
              <w:jc w:val="both"/>
            </w:pPr>
            <w:r>
              <w:t>В течение семестра</w:t>
            </w:r>
          </w:p>
        </w:tc>
      </w:tr>
      <w:tr w:rsidR="0095313C" w:rsidRPr="00E70FC7" w14:paraId="0B90D42F" w14:textId="77777777" w:rsidTr="00121867">
        <w:trPr>
          <w:trHeight w:val="479"/>
          <w:jc w:val="center"/>
        </w:trPr>
        <w:tc>
          <w:tcPr>
            <w:tcW w:w="381" w:type="dxa"/>
            <w:vAlign w:val="center"/>
          </w:tcPr>
          <w:p w14:paraId="292ADF6B" w14:textId="77777777" w:rsidR="0095313C" w:rsidRPr="00E70FC7" w:rsidRDefault="0095313C" w:rsidP="0096480E">
            <w:pPr>
              <w:spacing w:before="60" w:after="60"/>
              <w:rPr>
                <w:rFonts w:ascii="Cambria" w:hAnsi="Cambria"/>
                <w:sz w:val="22"/>
                <w:szCs w:val="22"/>
                <w:lang w:val="ro-RO"/>
              </w:rPr>
            </w:pPr>
            <w:r>
              <w:rPr>
                <w:rFonts w:ascii="Cambria" w:hAnsi="Cambria"/>
                <w:sz w:val="22"/>
                <w:szCs w:val="22"/>
                <w:lang w:val="ro-RO"/>
              </w:rPr>
              <w:lastRenderedPageBreak/>
              <w:t>5.</w:t>
            </w:r>
          </w:p>
        </w:tc>
        <w:tc>
          <w:tcPr>
            <w:tcW w:w="2714" w:type="dxa"/>
            <w:vAlign w:val="center"/>
          </w:tcPr>
          <w:p w14:paraId="6CC9CB1C" w14:textId="77777777" w:rsidR="0095313C" w:rsidRPr="00E70FC7" w:rsidRDefault="00992923" w:rsidP="0096480E">
            <w:pPr>
              <w:spacing w:before="60" w:after="60"/>
              <w:ind w:left="132"/>
              <w:rPr>
                <w:rFonts w:ascii="Cambria" w:hAnsi="Cambria"/>
                <w:sz w:val="22"/>
                <w:szCs w:val="22"/>
                <w:lang w:val="ro-RO"/>
              </w:rPr>
            </w:pPr>
            <w:r>
              <w:t>Работа со специализированной прессой</w:t>
            </w:r>
          </w:p>
        </w:tc>
        <w:tc>
          <w:tcPr>
            <w:tcW w:w="2693" w:type="dxa"/>
            <w:vAlign w:val="center"/>
          </w:tcPr>
          <w:p w14:paraId="1481D6B4" w14:textId="77777777" w:rsidR="0095313C" w:rsidRPr="00E70FC7" w:rsidRDefault="00992923" w:rsidP="0096480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/>
                <w:sz w:val="22"/>
                <w:szCs w:val="22"/>
                <w:lang w:val="ro-RO"/>
              </w:rPr>
            </w:pPr>
            <w:r>
              <w:t>Разработка сводных статей и обзоров.</w:t>
            </w:r>
          </w:p>
        </w:tc>
        <w:tc>
          <w:tcPr>
            <w:tcW w:w="1985" w:type="dxa"/>
            <w:vAlign w:val="center"/>
          </w:tcPr>
          <w:p w14:paraId="54166FA9" w14:textId="77777777" w:rsidR="0095313C" w:rsidRPr="00E70FC7" w:rsidRDefault="00992923" w:rsidP="00992923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ro-RO"/>
              </w:rPr>
            </w:pPr>
            <w:r>
              <w:t>Степень понимания и отбора научной информации.</w:t>
            </w:r>
          </w:p>
        </w:tc>
        <w:tc>
          <w:tcPr>
            <w:tcW w:w="1816" w:type="dxa"/>
            <w:vAlign w:val="center"/>
          </w:tcPr>
          <w:p w14:paraId="7BC6900A" w14:textId="77777777" w:rsidR="0095313C" w:rsidRDefault="00992923" w:rsidP="0096480E">
            <w:pPr>
              <w:spacing w:before="60" w:after="60"/>
              <w:jc w:val="both"/>
            </w:pPr>
            <w:r>
              <w:t>В течение семестра</w:t>
            </w:r>
          </w:p>
        </w:tc>
      </w:tr>
    </w:tbl>
    <w:p w14:paraId="4E28CEFD" w14:textId="77777777" w:rsidR="00FB3063" w:rsidRPr="00E70FC7" w:rsidRDefault="00FB3063" w:rsidP="00E93E54">
      <w:pPr>
        <w:pStyle w:val="ColorfulList-Accent11"/>
        <w:widowControl w:val="0"/>
        <w:numPr>
          <w:ilvl w:val="0"/>
          <w:numId w:val="2"/>
        </w:numPr>
        <w:tabs>
          <w:tab w:val="left" w:pos="851"/>
        </w:tabs>
        <w:spacing w:after="120" w:line="276" w:lineRule="auto"/>
        <w:contextualSpacing w:val="0"/>
        <w:rPr>
          <w:rFonts w:ascii="Cambria" w:hAnsi="Cambria"/>
          <w:b/>
          <w:i/>
          <w:sz w:val="28"/>
          <w:szCs w:val="28"/>
          <w:lang w:val="ro-RO"/>
        </w:rPr>
      </w:pPr>
      <w:r w:rsidRPr="00E70FC7">
        <w:rPr>
          <w:rFonts w:ascii="Cambria" w:hAnsi="Cambria"/>
          <w:b/>
          <w:caps/>
          <w:sz w:val="28"/>
        </w:rPr>
        <w:t>Методологические предложения</w:t>
      </w:r>
      <w:r w:rsidR="002335BB" w:rsidRPr="00E70FC7">
        <w:rPr>
          <w:rFonts w:ascii="Cambria" w:hAnsi="Cambria"/>
          <w:b/>
          <w:caps/>
          <w:sz w:val="28"/>
          <w:lang w:val="ro-RO"/>
        </w:rPr>
        <w:t xml:space="preserve"> </w:t>
      </w:r>
      <w:r w:rsidRPr="00E70FC7">
        <w:rPr>
          <w:rFonts w:ascii="Cambria" w:hAnsi="Cambria"/>
          <w:b/>
          <w:caps/>
          <w:sz w:val="28"/>
        </w:rPr>
        <w:t>по процессу преподавания-обучения-</w:t>
      </w:r>
      <w:r w:rsidR="00737F9B" w:rsidRPr="00E70FC7">
        <w:rPr>
          <w:rFonts w:ascii="Cambria" w:hAnsi="Cambria"/>
        </w:rPr>
        <w:t xml:space="preserve"> </w:t>
      </w:r>
      <w:r w:rsidR="00737F9B" w:rsidRPr="00E70FC7">
        <w:rPr>
          <w:rFonts w:ascii="Cambria" w:hAnsi="Cambria"/>
          <w:b/>
          <w:caps/>
          <w:sz w:val="28"/>
        </w:rPr>
        <w:t>ОЦЕНКИ</w:t>
      </w:r>
    </w:p>
    <w:p w14:paraId="0E99976E" w14:textId="77777777" w:rsidR="002335BB" w:rsidRDefault="00CD69D6" w:rsidP="00E93E54">
      <w:pPr>
        <w:pStyle w:val="ColorfulList-Accent11"/>
        <w:widowControl w:val="0"/>
        <w:numPr>
          <w:ilvl w:val="0"/>
          <w:numId w:val="4"/>
        </w:numPr>
        <w:tabs>
          <w:tab w:val="left" w:pos="709"/>
        </w:tabs>
        <w:spacing w:after="120" w:line="276" w:lineRule="auto"/>
        <w:ind w:left="709" w:hanging="352"/>
        <w:contextualSpacing w:val="0"/>
        <w:jc w:val="both"/>
        <w:rPr>
          <w:rFonts w:ascii="Cambria" w:hAnsi="Cambria"/>
          <w:b/>
          <w:lang w:val="ro-RO"/>
        </w:rPr>
      </w:pPr>
      <w:r w:rsidRPr="00E70FC7">
        <w:rPr>
          <w:rFonts w:ascii="Cambria" w:hAnsi="Cambria"/>
          <w:b/>
        </w:rPr>
        <w:t>Используемые методы преподавания/обучения</w:t>
      </w:r>
      <w:r w:rsidR="002335BB" w:rsidRPr="00E70FC7">
        <w:rPr>
          <w:rFonts w:ascii="Cambria" w:hAnsi="Cambria"/>
          <w:b/>
          <w:lang w:val="ro-RO"/>
        </w:rPr>
        <w:t>:</w:t>
      </w:r>
    </w:p>
    <w:p w14:paraId="3553106F" w14:textId="77777777" w:rsidR="00992923" w:rsidRPr="00677C66" w:rsidRDefault="00992923" w:rsidP="00E93E54">
      <w:pPr>
        <w:numPr>
          <w:ilvl w:val="0"/>
          <w:numId w:val="4"/>
        </w:numPr>
        <w:jc w:val="both"/>
        <w:rPr>
          <w:rFonts w:ascii="Cambria" w:hAnsi="Cambria"/>
        </w:rPr>
      </w:pPr>
      <w:r w:rsidRPr="00677C66">
        <w:rPr>
          <w:rFonts w:ascii="Cambria" w:hAnsi="Cambria"/>
        </w:rPr>
        <w:t>Экспозиция, беседа, диалог, упражнение, демонстрация, постановка проблемы, эвристическая беседа, мозговой штурм, эксперимент.</w:t>
      </w:r>
    </w:p>
    <w:p w14:paraId="4EAA3203" w14:textId="77777777" w:rsidR="00992923" w:rsidRPr="003C442B" w:rsidRDefault="00992923" w:rsidP="00E93E54">
      <w:pPr>
        <w:numPr>
          <w:ilvl w:val="0"/>
          <w:numId w:val="4"/>
        </w:numPr>
        <w:jc w:val="both"/>
        <w:rPr>
          <w:rFonts w:ascii="Cambria" w:hAnsi="Cambria"/>
        </w:rPr>
      </w:pPr>
      <w:r w:rsidRPr="00677C66">
        <w:rPr>
          <w:rFonts w:ascii="Cambria" w:hAnsi="Cambria"/>
        </w:rPr>
        <w:t xml:space="preserve">Интерактивные методы с акцентом на прагматический аспект общения и творческий поиск (мозговой штурм, свободные ассоциации, звездная полоса, линия ценностей, SINELG, Т-схема, куб, диаграмма Венна, </w:t>
      </w:r>
      <w:proofErr w:type="spellStart"/>
      <w:r w:rsidRPr="00677C66">
        <w:rPr>
          <w:rFonts w:ascii="Cambria" w:hAnsi="Cambria"/>
        </w:rPr>
        <w:t>синквейн</w:t>
      </w:r>
      <w:proofErr w:type="spellEnd"/>
      <w:r w:rsidRPr="00677C66">
        <w:rPr>
          <w:rFonts w:ascii="Cambria" w:hAnsi="Cambria"/>
        </w:rPr>
        <w:t>);</w:t>
      </w:r>
    </w:p>
    <w:p w14:paraId="724D8610" w14:textId="77777777" w:rsidR="00992923" w:rsidRPr="00DA4783" w:rsidRDefault="008C3000" w:rsidP="00E93E54">
      <w:pPr>
        <w:pStyle w:val="ColorfulList-Accent11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Cambria" w:hAnsi="Cambria"/>
          <w:b/>
          <w:lang w:val="ro-RO"/>
        </w:rPr>
      </w:pPr>
      <w:proofErr w:type="spellStart"/>
      <w:r w:rsidRPr="00E70FC7">
        <w:rPr>
          <w:rFonts w:ascii="Cambria" w:hAnsi="Cambria"/>
          <w:b/>
          <w:lang w:val="ro-RO"/>
        </w:rPr>
        <w:t>Прикладные</w:t>
      </w:r>
      <w:proofErr w:type="spellEnd"/>
      <w:r w:rsidRPr="00E70FC7">
        <w:rPr>
          <w:rFonts w:ascii="Cambria" w:hAnsi="Cambria"/>
          <w:b/>
          <w:lang w:val="ro-RO"/>
        </w:rPr>
        <w:t xml:space="preserve"> </w:t>
      </w:r>
      <w:proofErr w:type="spellStart"/>
      <w:r w:rsidRPr="00E70FC7">
        <w:rPr>
          <w:rFonts w:ascii="Cambria" w:hAnsi="Cambria"/>
          <w:b/>
          <w:lang w:val="ro-RO"/>
        </w:rPr>
        <w:t>дидактические</w:t>
      </w:r>
      <w:proofErr w:type="spellEnd"/>
      <w:r w:rsidRPr="00E70FC7">
        <w:rPr>
          <w:rFonts w:ascii="Cambria" w:hAnsi="Cambria"/>
          <w:b/>
          <w:lang w:val="ro-RO"/>
        </w:rPr>
        <w:t xml:space="preserve"> </w:t>
      </w:r>
      <w:proofErr w:type="spellStart"/>
      <w:r w:rsidRPr="00E70FC7">
        <w:rPr>
          <w:rFonts w:ascii="Cambria" w:hAnsi="Cambria"/>
          <w:b/>
          <w:lang w:val="ro-RO"/>
        </w:rPr>
        <w:t>стратегии</w:t>
      </w:r>
      <w:proofErr w:type="spellEnd"/>
      <w:r w:rsidRPr="00E70FC7">
        <w:rPr>
          <w:rFonts w:ascii="Cambria" w:hAnsi="Cambria"/>
          <w:b/>
          <w:lang w:val="ro-RO"/>
        </w:rPr>
        <w:t xml:space="preserve"> / </w:t>
      </w:r>
      <w:proofErr w:type="spellStart"/>
      <w:r w:rsidRPr="00E70FC7">
        <w:rPr>
          <w:rFonts w:ascii="Cambria" w:hAnsi="Cambria"/>
          <w:b/>
          <w:lang w:val="ro-RO"/>
        </w:rPr>
        <w:t>технологии</w:t>
      </w:r>
      <w:proofErr w:type="spellEnd"/>
      <w:r w:rsidRPr="00E70FC7">
        <w:rPr>
          <w:rFonts w:ascii="Cambria" w:hAnsi="Cambria"/>
          <w:b/>
          <w:lang w:val="ro-RO"/>
        </w:rPr>
        <w:t xml:space="preserve"> (</w:t>
      </w:r>
      <w:r w:rsidR="00737F9B" w:rsidRPr="00E70FC7">
        <w:rPr>
          <w:rFonts w:ascii="Cambria" w:hAnsi="Cambria"/>
          <w:b/>
        </w:rPr>
        <w:t xml:space="preserve">характерные для </w:t>
      </w:r>
      <w:proofErr w:type="spellStart"/>
      <w:r w:rsidRPr="00E70FC7">
        <w:rPr>
          <w:rFonts w:ascii="Cambria" w:hAnsi="Cambria"/>
          <w:b/>
          <w:lang w:val="ro-RO"/>
        </w:rPr>
        <w:t>дисциплины</w:t>
      </w:r>
      <w:proofErr w:type="spellEnd"/>
      <w:r w:rsidRPr="00E70FC7">
        <w:rPr>
          <w:rFonts w:ascii="Cambria" w:hAnsi="Cambria"/>
          <w:b/>
          <w:lang w:val="ro-RO"/>
        </w:rPr>
        <w:t>)</w:t>
      </w:r>
    </w:p>
    <w:p w14:paraId="231D0003" w14:textId="77777777" w:rsidR="00992923" w:rsidRPr="00C54034" w:rsidRDefault="00992923" w:rsidP="00DA4783">
      <w:pPr>
        <w:ind w:firstLine="357"/>
        <w:jc w:val="both"/>
        <w:rPr>
          <w:rFonts w:ascii="Cambria" w:hAnsi="Cambria"/>
          <w:i/>
          <w:iCs/>
        </w:rPr>
      </w:pPr>
      <w:r w:rsidRPr="00677C66">
        <w:rPr>
          <w:rFonts w:ascii="Cambria" w:hAnsi="Cambria"/>
        </w:rPr>
        <w:t xml:space="preserve">Разработка стратегий обучения в рамках предмета «Современные языки» связана со спецификой преподавания-обучения-оценивания иностранных языков с учетом медицинской специфики. Используются следующие стратегии: индуктивные стратегии, дедуктивные стратегии, аналоговые стратегии, смешанные стратегии, алгоритмические стратегии: </w:t>
      </w:r>
      <w:r w:rsidRPr="00992923">
        <w:rPr>
          <w:rFonts w:ascii="Cambria" w:hAnsi="Cambria"/>
          <w:i/>
          <w:iCs/>
        </w:rPr>
        <w:t xml:space="preserve">объяснительно-демонстративные, интуитивные, объяснительные, имитационные, программированные и алгоритмические; эвристические стратегии - для углубления знаний путем собственных усилий мышления, с использованием </w:t>
      </w:r>
      <w:proofErr w:type="spellStart"/>
      <w:r w:rsidRPr="00992923">
        <w:rPr>
          <w:rFonts w:ascii="Cambria" w:hAnsi="Cambria"/>
          <w:i/>
          <w:iCs/>
        </w:rPr>
        <w:t>проблематизации</w:t>
      </w:r>
      <w:proofErr w:type="spellEnd"/>
      <w:r w:rsidRPr="00992923">
        <w:rPr>
          <w:rFonts w:ascii="Cambria" w:hAnsi="Cambria"/>
          <w:i/>
          <w:iCs/>
        </w:rPr>
        <w:t>, открытия, моделирования, формулирования гипотез, эвристического диалога, следственного эксперимента</w:t>
      </w:r>
      <w:r w:rsidR="00C54034" w:rsidRPr="00C54034">
        <w:rPr>
          <w:rFonts w:ascii="Cambria" w:hAnsi="Cambria"/>
          <w:i/>
          <w:iCs/>
        </w:rPr>
        <w:t xml:space="preserve"> </w:t>
      </w:r>
      <w:r w:rsidRPr="00992923">
        <w:rPr>
          <w:rFonts w:ascii="Cambria" w:hAnsi="Cambria"/>
          <w:i/>
          <w:iCs/>
        </w:rPr>
        <w:t>с целью стимулирования творчества.</w:t>
      </w:r>
    </w:p>
    <w:p w14:paraId="2A9631A8" w14:textId="77777777" w:rsidR="00992923" w:rsidRPr="00C54034" w:rsidRDefault="00FB3063" w:rsidP="00E93E54">
      <w:pPr>
        <w:pStyle w:val="ColorfulList-Accent11"/>
        <w:numPr>
          <w:ilvl w:val="0"/>
          <w:numId w:val="4"/>
        </w:numPr>
        <w:jc w:val="both"/>
        <w:rPr>
          <w:rFonts w:ascii="Cambria" w:hAnsi="Cambria"/>
          <w:b/>
          <w:lang w:val="ro-RO"/>
        </w:rPr>
      </w:pPr>
      <w:r w:rsidRPr="00E70FC7">
        <w:rPr>
          <w:rFonts w:ascii="Cambria" w:hAnsi="Cambria"/>
          <w:b/>
        </w:rPr>
        <w:t>Методы оценивания</w:t>
      </w:r>
      <w:r w:rsidR="002335BB" w:rsidRPr="00E70FC7">
        <w:rPr>
          <w:rFonts w:ascii="Cambria" w:hAnsi="Cambria"/>
          <w:b/>
          <w:lang w:val="ro-RO"/>
        </w:rPr>
        <w:t xml:space="preserve"> </w:t>
      </w:r>
      <w:r w:rsidR="002335BB" w:rsidRPr="00E70FC7">
        <w:rPr>
          <w:rFonts w:ascii="Cambria" w:hAnsi="Cambria"/>
          <w:lang w:val="ro-RO"/>
        </w:rPr>
        <w:t>(</w:t>
      </w:r>
      <w:r w:rsidRPr="00E70FC7">
        <w:rPr>
          <w:rFonts w:ascii="Cambria" w:hAnsi="Cambria"/>
          <w:noProof/>
        </w:rPr>
        <w:t>включая формулу расчета итоговой о</w:t>
      </w:r>
      <w:r w:rsidR="0005345F" w:rsidRPr="00E70FC7">
        <w:rPr>
          <w:rFonts w:ascii="Cambria" w:hAnsi="Cambria"/>
          <w:noProof/>
        </w:rPr>
        <w:t>ценки</w:t>
      </w:r>
      <w:r w:rsidR="002335BB" w:rsidRPr="00E70FC7">
        <w:rPr>
          <w:rFonts w:ascii="Cambria" w:hAnsi="Cambria"/>
          <w:noProof/>
          <w:lang w:val="ro-RO"/>
        </w:rPr>
        <w:t>)</w:t>
      </w:r>
    </w:p>
    <w:p w14:paraId="5EFBC735" w14:textId="77777777" w:rsidR="00992923" w:rsidRPr="00AA4BE3" w:rsidRDefault="00992923" w:rsidP="00992923">
      <w:pPr>
        <w:jc w:val="both"/>
        <w:rPr>
          <w:lang w:val="ro-RO"/>
        </w:rPr>
      </w:pPr>
      <w:r>
        <w:rPr>
          <w:b/>
        </w:rPr>
        <w:t>Текущая</w:t>
      </w:r>
      <w:r w:rsidRPr="00B07C95">
        <w:rPr>
          <w:i/>
        </w:rPr>
        <w:t>:</w:t>
      </w:r>
      <w:r w:rsidRPr="000D45E4">
        <w:rPr>
          <w:i/>
          <w:sz w:val="26"/>
          <w:lang w:val="ro-RO"/>
        </w:rPr>
        <w:t xml:space="preserve"> </w:t>
      </w:r>
      <w:r>
        <w:t>фронтальный или персональный опрос;</w:t>
      </w:r>
      <w:r w:rsidRPr="00AA4BE3">
        <w:rPr>
          <w:lang w:val="ro-RO"/>
        </w:rPr>
        <w:t xml:space="preserve"> </w:t>
      </w:r>
    </w:p>
    <w:p w14:paraId="7C161989" w14:textId="77777777" w:rsidR="00992923" w:rsidRPr="00AA4BE3" w:rsidRDefault="00992923" w:rsidP="00E93E54">
      <w:pPr>
        <w:numPr>
          <w:ilvl w:val="0"/>
          <w:numId w:val="3"/>
        </w:numPr>
        <w:jc w:val="both"/>
        <w:rPr>
          <w:lang w:val="ro-RO"/>
        </w:rPr>
      </w:pPr>
      <w:r>
        <w:t>тесты;</w:t>
      </w:r>
      <w:r w:rsidRPr="00AA4BE3">
        <w:rPr>
          <w:lang w:val="ro-RO"/>
        </w:rPr>
        <w:t xml:space="preserve"> </w:t>
      </w:r>
    </w:p>
    <w:p w14:paraId="76DEA270" w14:textId="77777777" w:rsidR="00992923" w:rsidRPr="00AA4BE3" w:rsidRDefault="00992923" w:rsidP="00E93E54">
      <w:pPr>
        <w:numPr>
          <w:ilvl w:val="0"/>
          <w:numId w:val="3"/>
        </w:numPr>
        <w:jc w:val="both"/>
        <w:rPr>
          <w:lang w:val="ro-RO"/>
        </w:rPr>
      </w:pPr>
      <w:r>
        <w:t>решение упражнений;</w:t>
      </w:r>
      <w:r w:rsidRPr="00AA4BE3">
        <w:rPr>
          <w:lang w:val="ro-RO"/>
        </w:rPr>
        <w:t xml:space="preserve"> </w:t>
      </w:r>
    </w:p>
    <w:p w14:paraId="560AA4B0" w14:textId="77777777" w:rsidR="00992923" w:rsidRPr="00AA4BE3" w:rsidRDefault="00992923" w:rsidP="00E93E54">
      <w:pPr>
        <w:numPr>
          <w:ilvl w:val="0"/>
          <w:numId w:val="3"/>
        </w:numPr>
        <w:jc w:val="both"/>
        <w:rPr>
          <w:lang w:val="ro-RO"/>
        </w:rPr>
      </w:pPr>
      <w:r>
        <w:t>анализ тематических исследований;</w:t>
      </w:r>
    </w:p>
    <w:p w14:paraId="715CD378" w14:textId="77777777" w:rsidR="00992923" w:rsidRPr="00AA4BE3" w:rsidRDefault="00992923" w:rsidP="00E93E54">
      <w:pPr>
        <w:numPr>
          <w:ilvl w:val="0"/>
          <w:numId w:val="3"/>
        </w:numPr>
        <w:jc w:val="both"/>
        <w:rPr>
          <w:lang w:val="ro-RO"/>
        </w:rPr>
      </w:pPr>
      <w:r>
        <w:t>ролевые игры на заданные темы;</w:t>
      </w:r>
    </w:p>
    <w:p w14:paraId="11299324" w14:textId="77777777" w:rsidR="00992923" w:rsidRPr="00AA4BE3" w:rsidRDefault="00992923" w:rsidP="00E93E54">
      <w:pPr>
        <w:numPr>
          <w:ilvl w:val="0"/>
          <w:numId w:val="3"/>
        </w:numPr>
        <w:jc w:val="both"/>
        <w:rPr>
          <w:lang w:val="ro-RO"/>
        </w:rPr>
      </w:pPr>
      <w:r>
        <w:t>проект</w:t>
      </w:r>
      <w:r w:rsidRPr="00AA4BE3">
        <w:rPr>
          <w:lang w:val="ro-RO"/>
        </w:rPr>
        <w:t xml:space="preserve"> (</w:t>
      </w:r>
      <w:r>
        <w:t>метод суммарной оценки</w:t>
      </w:r>
      <w:r w:rsidRPr="00AA4BE3">
        <w:rPr>
          <w:lang w:val="ro-RO"/>
        </w:rPr>
        <w:t>);</w:t>
      </w:r>
    </w:p>
    <w:p w14:paraId="02FE78F7" w14:textId="77777777" w:rsidR="00992923" w:rsidRPr="00AA4BE3" w:rsidRDefault="00992923" w:rsidP="00E93E54">
      <w:pPr>
        <w:numPr>
          <w:ilvl w:val="0"/>
          <w:numId w:val="3"/>
        </w:numPr>
        <w:jc w:val="both"/>
        <w:rPr>
          <w:lang w:val="ro-RO"/>
        </w:rPr>
      </w:pPr>
      <w:r>
        <w:t>портфолио</w:t>
      </w:r>
      <w:r w:rsidRPr="00AA4BE3">
        <w:rPr>
          <w:lang w:val="ro-RO"/>
        </w:rPr>
        <w:t xml:space="preserve"> (</w:t>
      </w:r>
      <w:r>
        <w:t>метод текущей оценки</w:t>
      </w:r>
      <w:r w:rsidRPr="00AA4BE3">
        <w:rPr>
          <w:lang w:val="ro-RO"/>
        </w:rPr>
        <w:t>)</w:t>
      </w:r>
      <w:r>
        <w:rPr>
          <w:lang w:val="ro-RO"/>
        </w:rPr>
        <w:t>.</w:t>
      </w:r>
    </w:p>
    <w:p w14:paraId="777347A3" w14:textId="77777777" w:rsidR="00082903" w:rsidRPr="00E70FC7" w:rsidRDefault="00C66DA2" w:rsidP="00992923">
      <w:pPr>
        <w:pStyle w:val="BodyText3"/>
        <w:spacing w:before="120"/>
        <w:rPr>
          <w:rFonts w:ascii="Cambria" w:hAnsi="Cambria"/>
          <w:b/>
        </w:rPr>
      </w:pPr>
      <w:proofErr w:type="spellStart"/>
      <w:r w:rsidRPr="00E70FC7">
        <w:rPr>
          <w:rFonts w:ascii="Cambria" w:hAnsi="Cambria"/>
          <w:b/>
        </w:rPr>
        <w:t>Итоговое</w:t>
      </w:r>
      <w:proofErr w:type="spellEnd"/>
      <w:r w:rsidR="002335BB" w:rsidRPr="00E70FC7">
        <w:rPr>
          <w:rFonts w:ascii="Cambria" w:hAnsi="Cambria"/>
          <w:b/>
        </w:rPr>
        <w:t>:</w:t>
      </w:r>
      <w:r w:rsidR="002335BB" w:rsidRPr="00E70FC7">
        <w:rPr>
          <w:rFonts w:ascii="Cambria" w:hAnsi="Cambria"/>
        </w:rPr>
        <w:t xml:space="preserve"> </w:t>
      </w:r>
    </w:p>
    <w:p w14:paraId="1C9022FE" w14:textId="77777777" w:rsidR="00C54034" w:rsidRDefault="00273022" w:rsidP="00C54034">
      <w:pPr>
        <w:pStyle w:val="BodyText3"/>
        <w:spacing w:before="120"/>
        <w:rPr>
          <w:rFonts w:ascii="Cambria" w:hAnsi="Cambria"/>
        </w:rPr>
      </w:pPr>
      <w:proofErr w:type="spellStart"/>
      <w:r w:rsidRPr="00E70FC7">
        <w:rPr>
          <w:rFonts w:ascii="Cambria" w:hAnsi="Cambria"/>
          <w:b/>
        </w:rPr>
        <w:t>Итоговая</w:t>
      </w:r>
      <w:proofErr w:type="spellEnd"/>
      <w:r w:rsidRPr="00E70FC7">
        <w:rPr>
          <w:rFonts w:ascii="Cambria" w:hAnsi="Cambria"/>
          <w:b/>
        </w:rPr>
        <w:t xml:space="preserve"> </w:t>
      </w:r>
      <w:proofErr w:type="spellStart"/>
      <w:r w:rsidRPr="00E70FC7">
        <w:rPr>
          <w:rFonts w:ascii="Cambria" w:hAnsi="Cambria"/>
          <w:b/>
        </w:rPr>
        <w:t>о</w:t>
      </w:r>
      <w:r w:rsidR="0005345F" w:rsidRPr="00E70FC7">
        <w:rPr>
          <w:rFonts w:ascii="Cambria" w:hAnsi="Cambria"/>
          <w:b/>
        </w:rPr>
        <w:t>ценка</w:t>
      </w:r>
      <w:proofErr w:type="spellEnd"/>
      <w:r w:rsidRPr="00E70FC7">
        <w:rPr>
          <w:rFonts w:ascii="Cambria" w:hAnsi="Cambria"/>
          <w:b/>
        </w:rPr>
        <w:t xml:space="preserve"> </w:t>
      </w:r>
      <w:proofErr w:type="spellStart"/>
      <w:r w:rsidRPr="00E70FC7">
        <w:rPr>
          <w:rFonts w:ascii="Cambria" w:hAnsi="Cambria"/>
        </w:rPr>
        <w:t>состоит</w:t>
      </w:r>
      <w:proofErr w:type="spellEnd"/>
      <w:r w:rsidRPr="00E70FC7">
        <w:rPr>
          <w:rFonts w:ascii="Cambria" w:hAnsi="Cambria"/>
        </w:rPr>
        <w:t xml:space="preserve"> </w:t>
      </w:r>
      <w:proofErr w:type="spellStart"/>
      <w:r w:rsidRPr="00E70FC7">
        <w:rPr>
          <w:rFonts w:ascii="Cambria" w:hAnsi="Cambria"/>
        </w:rPr>
        <w:t>из</w:t>
      </w:r>
      <w:proofErr w:type="spellEnd"/>
      <w:r w:rsidRPr="00E70FC7">
        <w:rPr>
          <w:rFonts w:ascii="Cambria" w:hAnsi="Cambria"/>
        </w:rPr>
        <w:t xml:space="preserve"> </w:t>
      </w:r>
    </w:p>
    <w:p w14:paraId="609B2E88" w14:textId="77777777" w:rsidR="00DA4783" w:rsidRDefault="00C54034" w:rsidP="00C54034">
      <w:pPr>
        <w:pStyle w:val="BodyText3"/>
        <w:spacing w:before="120"/>
        <w:rPr>
          <w:i w:val="0"/>
          <w:szCs w:val="24"/>
        </w:rPr>
      </w:pPr>
      <w:r w:rsidRPr="00AA4BE3">
        <w:rPr>
          <w:i w:val="0"/>
          <w:szCs w:val="24"/>
        </w:rPr>
        <w:t>I</w:t>
      </w:r>
      <w:r w:rsidRPr="00B07C95">
        <w:rPr>
          <w:i w:val="0"/>
          <w:szCs w:val="24"/>
          <w:lang w:val="ru-RU"/>
        </w:rPr>
        <w:t xml:space="preserve"> </w:t>
      </w:r>
      <w:r>
        <w:rPr>
          <w:i w:val="0"/>
          <w:szCs w:val="24"/>
          <w:lang w:val="ru-RU"/>
        </w:rPr>
        <w:t>сем</w:t>
      </w:r>
      <w:r w:rsidRPr="00B07C95">
        <w:rPr>
          <w:i w:val="0"/>
          <w:szCs w:val="24"/>
          <w:lang w:val="ru-RU"/>
        </w:rPr>
        <w:t>.</w:t>
      </w:r>
      <w:r w:rsidRPr="00AA4BE3">
        <w:rPr>
          <w:i w:val="0"/>
          <w:szCs w:val="24"/>
        </w:rPr>
        <w:t xml:space="preserve"> –</w:t>
      </w:r>
      <w:r>
        <w:rPr>
          <w:i w:val="0"/>
          <w:szCs w:val="24"/>
        </w:rPr>
        <w:t xml:space="preserve"> </w:t>
      </w:r>
      <w:r>
        <w:rPr>
          <w:i w:val="0"/>
          <w:szCs w:val="24"/>
          <w:lang w:val="ru-RU"/>
        </w:rPr>
        <w:t>средний балл за год</w:t>
      </w:r>
      <w:r w:rsidRPr="00AA4BE3">
        <w:rPr>
          <w:i w:val="0"/>
          <w:szCs w:val="24"/>
        </w:rPr>
        <w:t xml:space="preserve">- 50%,  </w:t>
      </w:r>
      <w:r>
        <w:rPr>
          <w:i w:val="0"/>
          <w:szCs w:val="24"/>
          <w:lang w:val="ru-RU"/>
        </w:rPr>
        <w:t>тест</w:t>
      </w:r>
      <w:r w:rsidRPr="00AA4BE3">
        <w:rPr>
          <w:i w:val="0"/>
          <w:szCs w:val="24"/>
        </w:rPr>
        <w:t xml:space="preserve">- 20%, </w:t>
      </w:r>
      <w:r>
        <w:rPr>
          <w:i w:val="0"/>
          <w:szCs w:val="24"/>
          <w:lang w:val="ru-RU"/>
        </w:rPr>
        <w:t>экзамен</w:t>
      </w:r>
      <w:r w:rsidRPr="00AA4BE3">
        <w:rPr>
          <w:i w:val="0"/>
          <w:szCs w:val="24"/>
        </w:rPr>
        <w:t>- 30%.</w:t>
      </w:r>
    </w:p>
    <w:p w14:paraId="3C550374" w14:textId="77777777" w:rsidR="001A7452" w:rsidRPr="00DA4783" w:rsidRDefault="00C54034" w:rsidP="00DA4783">
      <w:pPr>
        <w:pStyle w:val="BodyText3"/>
        <w:spacing w:before="120"/>
        <w:rPr>
          <w:i w:val="0"/>
          <w:szCs w:val="24"/>
        </w:rPr>
      </w:pPr>
      <w:r>
        <w:rPr>
          <w:i w:val="0"/>
          <w:szCs w:val="24"/>
        </w:rPr>
        <w:t xml:space="preserve"> </w:t>
      </w:r>
      <w:r w:rsidRPr="00AA4BE3">
        <w:rPr>
          <w:i w:val="0"/>
          <w:szCs w:val="24"/>
        </w:rPr>
        <w:t>II</w:t>
      </w:r>
      <w:r w:rsidRPr="00B07C95">
        <w:rPr>
          <w:i w:val="0"/>
          <w:szCs w:val="24"/>
          <w:lang w:val="ru-RU"/>
        </w:rPr>
        <w:t xml:space="preserve"> </w:t>
      </w:r>
      <w:r>
        <w:rPr>
          <w:i w:val="0"/>
          <w:szCs w:val="24"/>
          <w:lang w:val="ru-RU"/>
        </w:rPr>
        <w:t>сем</w:t>
      </w:r>
      <w:r w:rsidRPr="00B07C95">
        <w:rPr>
          <w:i w:val="0"/>
          <w:szCs w:val="24"/>
          <w:lang w:val="ru-RU"/>
        </w:rPr>
        <w:t>.</w:t>
      </w:r>
      <w:r w:rsidRPr="00AA4BE3">
        <w:rPr>
          <w:i w:val="0"/>
          <w:szCs w:val="24"/>
        </w:rPr>
        <w:t xml:space="preserve"> – </w:t>
      </w:r>
      <w:r>
        <w:rPr>
          <w:i w:val="0"/>
          <w:szCs w:val="24"/>
          <w:lang w:val="ru-RU"/>
        </w:rPr>
        <w:t>средний балл за год</w:t>
      </w:r>
      <w:r w:rsidRPr="00AA4BE3">
        <w:rPr>
          <w:i w:val="0"/>
          <w:szCs w:val="24"/>
        </w:rPr>
        <w:t xml:space="preserve">- 50%,  </w:t>
      </w:r>
      <w:r>
        <w:rPr>
          <w:i w:val="0"/>
          <w:szCs w:val="24"/>
          <w:lang w:val="ru-RU"/>
        </w:rPr>
        <w:t>тест</w:t>
      </w:r>
      <w:r w:rsidRPr="00AA4BE3">
        <w:rPr>
          <w:i w:val="0"/>
          <w:szCs w:val="24"/>
        </w:rPr>
        <w:t xml:space="preserve">- 20%, </w:t>
      </w:r>
      <w:r>
        <w:rPr>
          <w:i w:val="0"/>
          <w:szCs w:val="24"/>
          <w:lang w:val="ru-RU"/>
        </w:rPr>
        <w:t>экзамен</w:t>
      </w:r>
      <w:r w:rsidRPr="00AA4BE3">
        <w:rPr>
          <w:i w:val="0"/>
          <w:szCs w:val="24"/>
        </w:rPr>
        <w:t>- 30%.</w:t>
      </w:r>
    </w:p>
    <w:p w14:paraId="24725022" w14:textId="77777777" w:rsidR="002335BB" w:rsidRPr="00E70FC7" w:rsidRDefault="003608B1" w:rsidP="002335BB">
      <w:pPr>
        <w:tabs>
          <w:tab w:val="left" w:pos="709"/>
          <w:tab w:val="left" w:pos="9540"/>
        </w:tabs>
        <w:spacing w:before="120" w:line="360" w:lineRule="auto"/>
        <w:ind w:left="181" w:right="51"/>
        <w:jc w:val="center"/>
        <w:rPr>
          <w:rFonts w:ascii="Cambria" w:hAnsi="Cambria"/>
          <w:b/>
        </w:rPr>
      </w:pPr>
      <w:r w:rsidRPr="00E70FC7">
        <w:rPr>
          <w:rFonts w:ascii="Cambria" w:hAnsi="Cambria"/>
          <w:b/>
        </w:rPr>
        <w:t>О</w:t>
      </w:r>
      <w:r w:rsidR="00C864C0" w:rsidRPr="00E70FC7">
        <w:rPr>
          <w:rFonts w:ascii="Cambria" w:hAnsi="Cambria"/>
          <w:b/>
        </w:rPr>
        <w:t>круглени</w:t>
      </w:r>
      <w:r w:rsidRPr="00E70FC7">
        <w:rPr>
          <w:rFonts w:ascii="Cambria" w:hAnsi="Cambria"/>
          <w:b/>
        </w:rPr>
        <w:t>е</w:t>
      </w:r>
      <w:r w:rsidR="00C864C0" w:rsidRPr="00E70FC7">
        <w:rPr>
          <w:rFonts w:ascii="Cambria" w:hAnsi="Cambria"/>
          <w:b/>
        </w:rPr>
        <w:t xml:space="preserve"> о</w:t>
      </w:r>
      <w:r w:rsidR="0005345F" w:rsidRPr="00E70FC7">
        <w:rPr>
          <w:rFonts w:ascii="Cambria" w:hAnsi="Cambria"/>
          <w:b/>
        </w:rPr>
        <w:t>ценок</w:t>
      </w:r>
      <w:r w:rsidR="00C864C0" w:rsidRPr="00E70FC7">
        <w:rPr>
          <w:rFonts w:ascii="Cambria" w:hAnsi="Cambria"/>
          <w:b/>
        </w:rPr>
        <w:t xml:space="preserve"> на каждом этапе оцени</w:t>
      </w:r>
      <w:r w:rsidRPr="00E70FC7">
        <w:rPr>
          <w:rFonts w:ascii="Cambria" w:hAnsi="Cambria"/>
          <w:b/>
        </w:rPr>
        <w:t>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551"/>
        <w:gridCol w:w="2268"/>
      </w:tblGrid>
      <w:tr w:rsidR="002335BB" w:rsidRPr="00E70FC7" w14:paraId="728F2CEE" w14:textId="77777777" w:rsidTr="00121867">
        <w:tc>
          <w:tcPr>
            <w:tcW w:w="4820" w:type="dxa"/>
            <w:shd w:val="clear" w:color="auto" w:fill="auto"/>
            <w:vAlign w:val="center"/>
          </w:tcPr>
          <w:p w14:paraId="5078FDC5" w14:textId="77777777" w:rsidR="002335BB" w:rsidRPr="00E70FC7" w:rsidRDefault="00C864C0" w:rsidP="0005345F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="Cambria" w:hAnsi="Cambria"/>
                <w:sz w:val="22"/>
                <w:lang w:val="ro-RO"/>
              </w:rPr>
            </w:pPr>
            <w:r w:rsidRPr="00E70FC7">
              <w:rPr>
                <w:rFonts w:ascii="Cambria" w:hAnsi="Cambria"/>
                <w:sz w:val="22"/>
              </w:rPr>
              <w:t>Шкала промежуточных о</w:t>
            </w:r>
            <w:r w:rsidR="0005345F" w:rsidRPr="00E70FC7">
              <w:rPr>
                <w:rFonts w:ascii="Cambria" w:hAnsi="Cambria"/>
                <w:sz w:val="22"/>
              </w:rPr>
              <w:t>ценок</w:t>
            </w:r>
            <w:r w:rsidR="002335BB" w:rsidRPr="00E70FC7">
              <w:rPr>
                <w:rFonts w:ascii="Cambria" w:hAnsi="Cambria"/>
                <w:sz w:val="22"/>
                <w:lang w:val="ro-RO"/>
              </w:rPr>
              <w:t xml:space="preserve"> (</w:t>
            </w:r>
            <w:r w:rsidRPr="00E70FC7">
              <w:rPr>
                <w:rFonts w:ascii="Cambria" w:hAnsi="Cambria"/>
                <w:sz w:val="22"/>
              </w:rPr>
              <w:t>среднегодовая</w:t>
            </w:r>
            <w:r w:rsidR="002335BB" w:rsidRPr="00E70FC7">
              <w:rPr>
                <w:rFonts w:ascii="Cambria" w:hAnsi="Cambria"/>
                <w:sz w:val="22"/>
                <w:lang w:val="ro-RO"/>
              </w:rPr>
              <w:t xml:space="preserve">, </w:t>
            </w:r>
            <w:r w:rsidRPr="00E70FC7">
              <w:rPr>
                <w:rFonts w:ascii="Cambria" w:hAnsi="Cambria"/>
                <w:sz w:val="22"/>
              </w:rPr>
              <w:t>о</w:t>
            </w:r>
            <w:r w:rsidR="0005345F" w:rsidRPr="00E70FC7">
              <w:rPr>
                <w:rFonts w:ascii="Cambria" w:hAnsi="Cambria"/>
                <w:sz w:val="22"/>
              </w:rPr>
              <w:t>ценки</w:t>
            </w:r>
            <w:r w:rsidRPr="00E70FC7">
              <w:rPr>
                <w:rFonts w:ascii="Cambria" w:hAnsi="Cambria"/>
                <w:sz w:val="22"/>
              </w:rPr>
              <w:t xml:space="preserve"> </w:t>
            </w:r>
            <w:r w:rsidR="0005345F" w:rsidRPr="00E70FC7">
              <w:rPr>
                <w:rFonts w:ascii="Cambria" w:hAnsi="Cambria"/>
                <w:sz w:val="22"/>
              </w:rPr>
              <w:t xml:space="preserve">этапов </w:t>
            </w:r>
            <w:r w:rsidRPr="00E70FC7">
              <w:rPr>
                <w:rFonts w:ascii="Cambria" w:hAnsi="Cambria"/>
                <w:sz w:val="22"/>
              </w:rPr>
              <w:t>экзамен</w:t>
            </w:r>
            <w:r w:rsidR="0005345F" w:rsidRPr="00E70FC7">
              <w:rPr>
                <w:rFonts w:ascii="Cambria" w:hAnsi="Cambria"/>
                <w:sz w:val="22"/>
              </w:rPr>
              <w:t>а</w:t>
            </w:r>
            <w:r w:rsidR="002335BB" w:rsidRPr="00E70FC7">
              <w:rPr>
                <w:rFonts w:ascii="Cambria" w:hAnsi="Cambria"/>
                <w:sz w:val="22"/>
                <w:lang w:val="ro-RO"/>
              </w:rPr>
              <w:t xml:space="preserve">) </w:t>
            </w:r>
          </w:p>
        </w:tc>
        <w:tc>
          <w:tcPr>
            <w:tcW w:w="2551" w:type="dxa"/>
            <w:shd w:val="clear" w:color="auto" w:fill="auto"/>
          </w:tcPr>
          <w:p w14:paraId="4CAC4B1A" w14:textId="77777777" w:rsidR="002335BB" w:rsidRPr="00E70FC7" w:rsidRDefault="00C864C0" w:rsidP="003F06A5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="Cambria" w:hAnsi="Cambria"/>
                <w:sz w:val="22"/>
              </w:rPr>
            </w:pPr>
            <w:r w:rsidRPr="00E70FC7">
              <w:rPr>
                <w:rFonts w:ascii="Cambria" w:hAnsi="Cambria"/>
                <w:sz w:val="22"/>
              </w:rPr>
              <w:t>Национальная система оценивания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CA0ACD" w14:textId="77777777" w:rsidR="002335BB" w:rsidRPr="00E70FC7" w:rsidRDefault="00C864C0" w:rsidP="003F06A5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="Cambria" w:hAnsi="Cambria"/>
                <w:sz w:val="22"/>
              </w:rPr>
            </w:pPr>
            <w:r w:rsidRPr="00E70FC7">
              <w:rPr>
                <w:rFonts w:ascii="Cambria" w:hAnsi="Cambria"/>
                <w:sz w:val="22"/>
              </w:rPr>
              <w:t>Эквивалент</w:t>
            </w:r>
          </w:p>
          <w:p w14:paraId="4A0D1298" w14:textId="77777777" w:rsidR="002335BB" w:rsidRPr="00E70FC7" w:rsidRDefault="002335BB" w:rsidP="003F06A5">
            <w:pPr>
              <w:tabs>
                <w:tab w:val="left" w:pos="709"/>
                <w:tab w:val="left" w:pos="9540"/>
              </w:tabs>
              <w:ind w:right="51"/>
              <w:jc w:val="center"/>
              <w:rPr>
                <w:rFonts w:ascii="Cambria" w:hAnsi="Cambria"/>
                <w:sz w:val="22"/>
                <w:lang w:val="ro-RO"/>
              </w:rPr>
            </w:pPr>
            <w:r w:rsidRPr="00E70FC7">
              <w:rPr>
                <w:rFonts w:ascii="Cambria" w:hAnsi="Cambria"/>
                <w:sz w:val="22"/>
                <w:lang w:val="ro-RO"/>
              </w:rPr>
              <w:t>ECTS</w:t>
            </w:r>
          </w:p>
        </w:tc>
      </w:tr>
      <w:tr w:rsidR="002335BB" w:rsidRPr="00E70FC7" w14:paraId="26E7D0EF" w14:textId="77777777" w:rsidTr="00121867">
        <w:tc>
          <w:tcPr>
            <w:tcW w:w="4820" w:type="dxa"/>
            <w:shd w:val="clear" w:color="auto" w:fill="auto"/>
          </w:tcPr>
          <w:p w14:paraId="79BB8CE2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1,00-3,00</w:t>
            </w:r>
          </w:p>
        </w:tc>
        <w:tc>
          <w:tcPr>
            <w:tcW w:w="2551" w:type="dxa"/>
            <w:shd w:val="clear" w:color="auto" w:fill="auto"/>
          </w:tcPr>
          <w:p w14:paraId="2B18C5FF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707FE8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F</w:t>
            </w:r>
          </w:p>
        </w:tc>
      </w:tr>
      <w:tr w:rsidR="002335BB" w:rsidRPr="00E70FC7" w14:paraId="3AC69545" w14:textId="77777777" w:rsidTr="00121867">
        <w:tc>
          <w:tcPr>
            <w:tcW w:w="4820" w:type="dxa"/>
            <w:shd w:val="clear" w:color="auto" w:fill="auto"/>
          </w:tcPr>
          <w:p w14:paraId="264718CC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3,01-4,99</w:t>
            </w:r>
          </w:p>
        </w:tc>
        <w:tc>
          <w:tcPr>
            <w:tcW w:w="2551" w:type="dxa"/>
            <w:shd w:val="clear" w:color="auto" w:fill="auto"/>
          </w:tcPr>
          <w:p w14:paraId="108F17E3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9427C5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FX</w:t>
            </w:r>
          </w:p>
        </w:tc>
      </w:tr>
      <w:tr w:rsidR="002335BB" w:rsidRPr="00E70FC7" w14:paraId="003AE1DB" w14:textId="77777777" w:rsidTr="00121867">
        <w:tc>
          <w:tcPr>
            <w:tcW w:w="4820" w:type="dxa"/>
            <w:shd w:val="clear" w:color="auto" w:fill="auto"/>
          </w:tcPr>
          <w:p w14:paraId="6F5956B3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5,00</w:t>
            </w:r>
            <w:r w:rsidRPr="00E70FC7"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515FFAAD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5</w:t>
            </w:r>
            <w:r w:rsidRPr="00E70FC7"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A209D2E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E</w:t>
            </w:r>
          </w:p>
        </w:tc>
      </w:tr>
      <w:tr w:rsidR="002335BB" w:rsidRPr="00E70FC7" w14:paraId="7F6A257F" w14:textId="77777777" w:rsidTr="00121867">
        <w:tc>
          <w:tcPr>
            <w:tcW w:w="4820" w:type="dxa"/>
            <w:shd w:val="clear" w:color="auto" w:fill="auto"/>
          </w:tcPr>
          <w:p w14:paraId="6DF73080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lastRenderedPageBreak/>
              <w:t>5,01-5,50</w:t>
            </w:r>
            <w:r w:rsidRPr="00E70FC7"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F0C8335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5,5</w:t>
            </w:r>
            <w:r w:rsidRPr="00E70FC7"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E124EE9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</w:p>
        </w:tc>
      </w:tr>
      <w:tr w:rsidR="002335BB" w:rsidRPr="00E70FC7" w14:paraId="40BDE711" w14:textId="77777777" w:rsidTr="00121867">
        <w:tc>
          <w:tcPr>
            <w:tcW w:w="4820" w:type="dxa"/>
            <w:shd w:val="clear" w:color="auto" w:fill="auto"/>
          </w:tcPr>
          <w:p w14:paraId="262D65B6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5,51-6,0</w:t>
            </w:r>
            <w:r w:rsidRPr="00E70FC7"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6A3B23D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6</w:t>
            </w:r>
            <w:r w:rsidRPr="00E70FC7"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0F98DB3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</w:p>
        </w:tc>
      </w:tr>
      <w:tr w:rsidR="002335BB" w:rsidRPr="00E70FC7" w14:paraId="47A6C0D8" w14:textId="77777777" w:rsidTr="00121867">
        <w:tc>
          <w:tcPr>
            <w:tcW w:w="4820" w:type="dxa"/>
            <w:shd w:val="clear" w:color="auto" w:fill="auto"/>
          </w:tcPr>
          <w:p w14:paraId="50564540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6,01-6,50</w:t>
            </w:r>
            <w:r w:rsidRPr="00E70FC7"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18AB8C6F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6,5</w:t>
            </w:r>
            <w:r w:rsidRPr="00E70FC7"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8372C2F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D</w:t>
            </w:r>
          </w:p>
        </w:tc>
      </w:tr>
      <w:tr w:rsidR="002335BB" w:rsidRPr="00E70FC7" w14:paraId="316801CF" w14:textId="77777777" w:rsidTr="00121867">
        <w:tc>
          <w:tcPr>
            <w:tcW w:w="4820" w:type="dxa"/>
            <w:shd w:val="clear" w:color="auto" w:fill="auto"/>
          </w:tcPr>
          <w:p w14:paraId="6340FA07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6,51-7,00</w:t>
            </w:r>
            <w:r w:rsidRPr="00E70FC7"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4EC4DD65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7</w:t>
            </w:r>
            <w:r w:rsidRPr="00E70FC7"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16E5962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</w:p>
        </w:tc>
      </w:tr>
      <w:tr w:rsidR="002335BB" w:rsidRPr="00E70FC7" w14:paraId="1B1F8610" w14:textId="77777777" w:rsidTr="00121867">
        <w:tc>
          <w:tcPr>
            <w:tcW w:w="4820" w:type="dxa"/>
            <w:shd w:val="clear" w:color="auto" w:fill="auto"/>
          </w:tcPr>
          <w:p w14:paraId="7E1A29C1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7,01-7,50</w:t>
            </w:r>
            <w:r w:rsidRPr="00E70FC7"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4CC0BCDC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7,5</w:t>
            </w:r>
            <w:r w:rsidRPr="00E70FC7"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91A258E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C</w:t>
            </w:r>
          </w:p>
        </w:tc>
      </w:tr>
      <w:tr w:rsidR="002335BB" w:rsidRPr="00E70FC7" w14:paraId="6F79E4CD" w14:textId="77777777" w:rsidTr="00121867">
        <w:tc>
          <w:tcPr>
            <w:tcW w:w="4820" w:type="dxa"/>
            <w:shd w:val="clear" w:color="auto" w:fill="auto"/>
          </w:tcPr>
          <w:p w14:paraId="2366E69C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7,51-8,00</w:t>
            </w:r>
            <w:r w:rsidRPr="00E70FC7"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DA9BD7F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8</w:t>
            </w:r>
            <w:r w:rsidRPr="00E70FC7"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3D78E46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</w:p>
        </w:tc>
      </w:tr>
      <w:tr w:rsidR="002335BB" w:rsidRPr="00E70FC7" w14:paraId="75BD2039" w14:textId="77777777" w:rsidTr="00121867">
        <w:tc>
          <w:tcPr>
            <w:tcW w:w="4820" w:type="dxa"/>
            <w:shd w:val="clear" w:color="auto" w:fill="auto"/>
          </w:tcPr>
          <w:p w14:paraId="324B705A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8,01-8,50</w:t>
            </w:r>
            <w:r w:rsidRPr="00E70FC7"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13220B7C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8,5</w:t>
            </w:r>
            <w:r w:rsidRPr="00E70FC7"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C1F3EE9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B</w:t>
            </w:r>
          </w:p>
        </w:tc>
      </w:tr>
      <w:tr w:rsidR="002335BB" w:rsidRPr="00E70FC7" w14:paraId="588B3978" w14:textId="77777777" w:rsidTr="00121867">
        <w:tc>
          <w:tcPr>
            <w:tcW w:w="4820" w:type="dxa"/>
            <w:shd w:val="clear" w:color="auto" w:fill="auto"/>
          </w:tcPr>
          <w:p w14:paraId="738A11A8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8,51-</w:t>
            </w:r>
            <w:r w:rsidR="001A7452" w:rsidRPr="00E70FC7">
              <w:rPr>
                <w:rFonts w:ascii="Cambria" w:hAnsi="Cambria"/>
                <w:b/>
                <w:bCs/>
                <w:kern w:val="24"/>
                <w:lang w:eastAsia="en-US"/>
              </w:rPr>
              <w:t>9</w:t>
            </w: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,00</w:t>
            </w:r>
            <w:r w:rsidRPr="00E70FC7"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12D44A0D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9</w:t>
            </w:r>
            <w:r w:rsidRPr="00E70FC7"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5299D7A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</w:p>
        </w:tc>
      </w:tr>
      <w:tr w:rsidR="002335BB" w:rsidRPr="00E70FC7" w14:paraId="328F19CC" w14:textId="77777777" w:rsidTr="00121867">
        <w:tc>
          <w:tcPr>
            <w:tcW w:w="4820" w:type="dxa"/>
            <w:shd w:val="clear" w:color="auto" w:fill="auto"/>
          </w:tcPr>
          <w:p w14:paraId="70289D03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9,01-9,50</w:t>
            </w:r>
            <w:r w:rsidRPr="00E70FC7"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11C75EC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9,5</w:t>
            </w:r>
            <w:r w:rsidRPr="00E70FC7"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BE4C610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A</w:t>
            </w:r>
          </w:p>
        </w:tc>
      </w:tr>
      <w:tr w:rsidR="002335BB" w:rsidRPr="00E70FC7" w14:paraId="5677D441" w14:textId="77777777" w:rsidTr="00121867">
        <w:trPr>
          <w:trHeight w:val="99"/>
        </w:trPr>
        <w:tc>
          <w:tcPr>
            <w:tcW w:w="4820" w:type="dxa"/>
            <w:shd w:val="clear" w:color="auto" w:fill="auto"/>
          </w:tcPr>
          <w:p w14:paraId="36DD739D" w14:textId="77777777" w:rsidR="002335BB" w:rsidRPr="00E70FC7" w:rsidRDefault="002335BB" w:rsidP="00121867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9,51-10,0</w:t>
            </w:r>
            <w:r w:rsidRPr="00E70FC7"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8A912F8" w14:textId="77777777" w:rsidR="002335BB" w:rsidRPr="00E70FC7" w:rsidRDefault="002335BB" w:rsidP="00121867">
            <w:pPr>
              <w:tabs>
                <w:tab w:val="left" w:pos="710"/>
                <w:tab w:val="left" w:pos="9540"/>
              </w:tabs>
              <w:ind w:left="734" w:hanging="734"/>
              <w:jc w:val="center"/>
              <w:textAlignment w:val="baseline"/>
              <w:rPr>
                <w:rFonts w:ascii="Cambria" w:hAnsi="Cambria"/>
                <w:lang w:val="ro-RO" w:eastAsia="en-US"/>
              </w:rPr>
            </w:pPr>
            <w:r w:rsidRPr="00E70FC7">
              <w:rPr>
                <w:rFonts w:ascii="Cambria" w:hAnsi="Cambria"/>
                <w:b/>
                <w:bCs/>
                <w:kern w:val="24"/>
                <w:lang w:val="ro-RO" w:eastAsia="en-US"/>
              </w:rPr>
              <w:t>10</w:t>
            </w:r>
            <w:r w:rsidRPr="00E70FC7">
              <w:rPr>
                <w:rFonts w:ascii="Cambria" w:hAnsi="Cambria"/>
                <w:kern w:val="24"/>
                <w:lang w:val="ro-RO" w:eastAsia="en-US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</w:tcPr>
          <w:p w14:paraId="39499221" w14:textId="77777777" w:rsidR="002335BB" w:rsidRPr="00E70FC7" w:rsidRDefault="002335BB" w:rsidP="003F06A5">
            <w:pPr>
              <w:tabs>
                <w:tab w:val="left" w:pos="710"/>
                <w:tab w:val="left" w:pos="9540"/>
              </w:tabs>
              <w:spacing w:line="360" w:lineRule="auto"/>
              <w:ind w:left="734" w:hanging="734"/>
              <w:jc w:val="center"/>
              <w:textAlignment w:val="baseline"/>
              <w:rPr>
                <w:rFonts w:ascii="Cambria" w:hAnsi="Cambria"/>
                <w:b/>
                <w:bCs/>
                <w:kern w:val="24"/>
                <w:lang w:val="ro-RO" w:eastAsia="en-US"/>
              </w:rPr>
            </w:pPr>
          </w:p>
        </w:tc>
      </w:tr>
    </w:tbl>
    <w:p w14:paraId="4E169A67" w14:textId="77777777" w:rsidR="0005345F" w:rsidRPr="00E70FC7" w:rsidRDefault="0005345F" w:rsidP="0005345F">
      <w:pPr>
        <w:jc w:val="both"/>
        <w:rPr>
          <w:rFonts w:ascii="Cambria" w:hAnsi="Cambria"/>
          <w:szCs w:val="26"/>
          <w:lang w:val="ro-RO"/>
        </w:rPr>
      </w:pPr>
      <w:proofErr w:type="spellStart"/>
      <w:r w:rsidRPr="00E70FC7">
        <w:rPr>
          <w:rFonts w:ascii="Cambria" w:hAnsi="Cambria"/>
          <w:szCs w:val="26"/>
          <w:lang w:val="ro-RO"/>
        </w:rPr>
        <w:t>Среднегодовая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оценка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и </w:t>
      </w:r>
      <w:proofErr w:type="spellStart"/>
      <w:r w:rsidRPr="00E70FC7">
        <w:rPr>
          <w:rFonts w:ascii="Cambria" w:hAnsi="Cambria"/>
          <w:szCs w:val="26"/>
          <w:lang w:val="ro-RO"/>
        </w:rPr>
        <w:t>оценки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всех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этапов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выпускного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экзамена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(</w:t>
      </w:r>
      <w:proofErr w:type="spellStart"/>
      <w:r w:rsidRPr="00E70FC7">
        <w:rPr>
          <w:rFonts w:ascii="Cambria" w:hAnsi="Cambria"/>
          <w:szCs w:val="26"/>
          <w:lang w:val="ro-RO"/>
        </w:rPr>
        <w:t>компьютерный</w:t>
      </w:r>
      <w:proofErr w:type="spellEnd"/>
      <w:r w:rsidRPr="00E70FC7">
        <w:rPr>
          <w:rFonts w:ascii="Cambria" w:hAnsi="Cambria"/>
          <w:szCs w:val="26"/>
          <w:lang w:val="ro-RO"/>
        </w:rPr>
        <w:t>,</w:t>
      </w:r>
    </w:p>
    <w:p w14:paraId="542E449F" w14:textId="77777777" w:rsidR="0005345F" w:rsidRPr="00E70FC7" w:rsidRDefault="0005345F" w:rsidP="0005345F">
      <w:pPr>
        <w:jc w:val="both"/>
        <w:rPr>
          <w:rFonts w:ascii="Cambria" w:hAnsi="Cambria"/>
          <w:szCs w:val="26"/>
          <w:lang w:val="ro-RO"/>
        </w:rPr>
      </w:pPr>
      <w:proofErr w:type="spellStart"/>
      <w:r w:rsidRPr="00E70FC7">
        <w:rPr>
          <w:rFonts w:ascii="Cambria" w:hAnsi="Cambria"/>
          <w:szCs w:val="26"/>
          <w:lang w:val="ro-RO"/>
        </w:rPr>
        <w:t>тест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, </w:t>
      </w:r>
      <w:proofErr w:type="spellStart"/>
      <w:r w:rsidRPr="00E70FC7">
        <w:rPr>
          <w:rFonts w:ascii="Cambria" w:hAnsi="Cambria"/>
          <w:szCs w:val="26"/>
          <w:lang w:val="ro-RO"/>
        </w:rPr>
        <w:t>устный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ответ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)  </w:t>
      </w:r>
      <w:proofErr w:type="spellStart"/>
      <w:r w:rsidRPr="00E70FC7">
        <w:rPr>
          <w:rFonts w:ascii="Cambria" w:hAnsi="Cambria"/>
          <w:szCs w:val="26"/>
          <w:lang w:val="ro-RO"/>
        </w:rPr>
        <w:t>буд</w:t>
      </w:r>
      <w:proofErr w:type="spellEnd"/>
      <w:r w:rsidR="003608B1" w:rsidRPr="00E70FC7">
        <w:rPr>
          <w:rFonts w:ascii="Cambria" w:hAnsi="Cambria"/>
          <w:szCs w:val="26"/>
        </w:rPr>
        <w:t>у</w:t>
      </w:r>
      <w:r w:rsidRPr="00E70FC7">
        <w:rPr>
          <w:rFonts w:ascii="Cambria" w:hAnsi="Cambria"/>
          <w:szCs w:val="26"/>
          <w:lang w:val="ro-RO"/>
        </w:rPr>
        <w:t xml:space="preserve">т </w:t>
      </w:r>
      <w:r w:rsidR="003608B1" w:rsidRPr="00E70FC7">
        <w:rPr>
          <w:rFonts w:ascii="Cambria" w:hAnsi="Cambria"/>
          <w:szCs w:val="26"/>
        </w:rPr>
        <w:t>отражены</w:t>
      </w:r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цифрами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по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шкале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оценок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(</w:t>
      </w:r>
      <w:proofErr w:type="spellStart"/>
      <w:r w:rsidRPr="00E70FC7">
        <w:rPr>
          <w:rFonts w:ascii="Cambria" w:hAnsi="Cambria"/>
          <w:szCs w:val="26"/>
          <w:lang w:val="ro-RO"/>
        </w:rPr>
        <w:t>по</w:t>
      </w:r>
      <w:proofErr w:type="spellEnd"/>
    </w:p>
    <w:p w14:paraId="0E0B747C" w14:textId="77777777" w:rsidR="002335BB" w:rsidRPr="00E70FC7" w:rsidRDefault="0005345F" w:rsidP="002335BB">
      <w:pPr>
        <w:jc w:val="both"/>
        <w:rPr>
          <w:rFonts w:ascii="Cambria" w:hAnsi="Cambria"/>
          <w:szCs w:val="26"/>
        </w:rPr>
      </w:pPr>
      <w:proofErr w:type="spellStart"/>
      <w:r w:rsidRPr="00E70FC7">
        <w:rPr>
          <w:rFonts w:ascii="Cambria" w:hAnsi="Cambria"/>
          <w:szCs w:val="26"/>
          <w:lang w:val="ro-RO"/>
        </w:rPr>
        <w:t>таблице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), а </w:t>
      </w:r>
      <w:proofErr w:type="spellStart"/>
      <w:r w:rsidRPr="00E70FC7">
        <w:rPr>
          <w:rFonts w:ascii="Cambria" w:hAnsi="Cambria"/>
          <w:szCs w:val="26"/>
          <w:lang w:val="ro-RO"/>
        </w:rPr>
        <w:t>полученная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итоговая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оценка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будет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r w:rsidR="003608B1" w:rsidRPr="00E70FC7">
        <w:rPr>
          <w:rFonts w:ascii="Cambria" w:hAnsi="Cambria"/>
          <w:szCs w:val="26"/>
        </w:rPr>
        <w:t>отражена</w:t>
      </w:r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числ</w:t>
      </w:r>
      <w:proofErr w:type="spellEnd"/>
      <w:r w:rsidRPr="00E70FC7">
        <w:rPr>
          <w:rFonts w:ascii="Cambria" w:hAnsi="Cambria"/>
          <w:szCs w:val="26"/>
        </w:rPr>
        <w:t>ом</w:t>
      </w:r>
      <w:r w:rsidRPr="00E70FC7">
        <w:rPr>
          <w:rFonts w:ascii="Cambria" w:hAnsi="Cambria"/>
          <w:szCs w:val="26"/>
          <w:lang w:val="ro-RO"/>
        </w:rPr>
        <w:t xml:space="preserve"> с </w:t>
      </w:r>
      <w:proofErr w:type="spellStart"/>
      <w:r w:rsidRPr="00E70FC7">
        <w:rPr>
          <w:rFonts w:ascii="Cambria" w:hAnsi="Cambria"/>
          <w:szCs w:val="26"/>
          <w:lang w:val="ro-RO"/>
        </w:rPr>
        <w:t>двумя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десятичными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знаками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, </w:t>
      </w:r>
      <w:proofErr w:type="spellStart"/>
      <w:r w:rsidRPr="00E70FC7">
        <w:rPr>
          <w:rFonts w:ascii="Cambria" w:hAnsi="Cambria"/>
          <w:szCs w:val="26"/>
          <w:lang w:val="ro-RO"/>
        </w:rPr>
        <w:t>которые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будут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занесены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в</w:t>
      </w:r>
      <w:r w:rsidRPr="00E70FC7">
        <w:rPr>
          <w:rFonts w:ascii="Cambria" w:hAnsi="Cambria"/>
          <w:szCs w:val="26"/>
        </w:rPr>
        <w:t xml:space="preserve"> </w:t>
      </w:r>
      <w:r w:rsidR="003608B1" w:rsidRPr="00E70FC7">
        <w:rPr>
          <w:rFonts w:ascii="Cambria" w:hAnsi="Cambria"/>
          <w:szCs w:val="26"/>
        </w:rPr>
        <w:t>ведомость/зачетную книжку</w:t>
      </w:r>
      <w:r w:rsidRPr="00E70FC7">
        <w:rPr>
          <w:rFonts w:ascii="Cambria" w:hAnsi="Cambria"/>
          <w:szCs w:val="26"/>
        </w:rPr>
        <w:t>.</w:t>
      </w:r>
    </w:p>
    <w:p w14:paraId="68808206" w14:textId="77777777" w:rsidR="00FB3063" w:rsidRPr="00DA4783" w:rsidRDefault="00FB3063" w:rsidP="00A456E2">
      <w:pPr>
        <w:jc w:val="both"/>
        <w:rPr>
          <w:rFonts w:ascii="Cambria" w:hAnsi="Cambria"/>
          <w:szCs w:val="26"/>
        </w:rPr>
      </w:pPr>
      <w:proofErr w:type="spellStart"/>
      <w:r w:rsidRPr="00E70FC7">
        <w:rPr>
          <w:rFonts w:ascii="Cambria" w:hAnsi="Cambria"/>
          <w:szCs w:val="26"/>
          <w:lang w:val="ro-RO"/>
        </w:rPr>
        <w:t>Неявка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на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экзамен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без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уважительной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причины</w:t>
      </w:r>
      <w:proofErr w:type="spellEnd"/>
      <w:r w:rsidR="002335BB"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фиксируется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как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r w:rsidRPr="00E70FC7">
        <w:rPr>
          <w:rFonts w:ascii="Cambria" w:hAnsi="Cambria"/>
          <w:szCs w:val="26"/>
        </w:rPr>
        <w:t>«отсутствие»</w:t>
      </w:r>
      <w:r w:rsidR="002335BB" w:rsidRPr="00E70FC7">
        <w:rPr>
          <w:rFonts w:ascii="Cambria" w:hAnsi="Cambria"/>
          <w:szCs w:val="26"/>
          <w:lang w:val="ro-RO"/>
        </w:rPr>
        <w:t xml:space="preserve"> </w:t>
      </w:r>
      <w:r w:rsidRPr="00E70FC7">
        <w:rPr>
          <w:rFonts w:ascii="Cambria" w:hAnsi="Cambria"/>
          <w:szCs w:val="26"/>
        </w:rPr>
        <w:t>и оценивается, как 0 (ноль)</w:t>
      </w:r>
      <w:r w:rsidR="002335BB" w:rsidRPr="00E70FC7">
        <w:rPr>
          <w:rFonts w:ascii="Cambria" w:hAnsi="Cambria"/>
          <w:szCs w:val="26"/>
          <w:lang w:val="ro-RO"/>
        </w:rPr>
        <w:t xml:space="preserve">. </w:t>
      </w:r>
      <w:proofErr w:type="spellStart"/>
      <w:r w:rsidRPr="00E70FC7">
        <w:rPr>
          <w:rFonts w:ascii="Cambria" w:hAnsi="Cambria"/>
          <w:szCs w:val="26"/>
          <w:lang w:val="ro-RO"/>
        </w:rPr>
        <w:t>Студент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имеет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право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на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2 </w:t>
      </w:r>
      <w:proofErr w:type="spellStart"/>
      <w:r w:rsidRPr="00E70FC7">
        <w:rPr>
          <w:rFonts w:ascii="Cambria" w:hAnsi="Cambria"/>
          <w:szCs w:val="26"/>
          <w:lang w:val="ro-RO"/>
        </w:rPr>
        <w:t>повторные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пересдачи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пропущенного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 </w:t>
      </w:r>
      <w:proofErr w:type="spellStart"/>
      <w:r w:rsidRPr="00E70FC7">
        <w:rPr>
          <w:rFonts w:ascii="Cambria" w:hAnsi="Cambria"/>
          <w:szCs w:val="26"/>
          <w:lang w:val="ro-RO"/>
        </w:rPr>
        <w:t>экзамена</w:t>
      </w:r>
      <w:proofErr w:type="spellEnd"/>
      <w:r w:rsidRPr="00E70FC7">
        <w:rPr>
          <w:rFonts w:ascii="Cambria" w:hAnsi="Cambria"/>
          <w:szCs w:val="26"/>
          <w:lang w:val="ro-RO"/>
        </w:rPr>
        <w:t xml:space="preserve">. </w:t>
      </w:r>
    </w:p>
    <w:p w14:paraId="25091D3D" w14:textId="77777777" w:rsidR="002335BB" w:rsidRPr="00E70FC7" w:rsidRDefault="00FB3063" w:rsidP="00FB3063">
      <w:pPr>
        <w:ind w:firstLine="142"/>
        <w:jc w:val="both"/>
        <w:rPr>
          <w:rFonts w:ascii="Cambria" w:hAnsi="Cambria"/>
          <w:b/>
          <w:caps/>
          <w:sz w:val="28"/>
          <w:lang w:val="ro-RO"/>
        </w:rPr>
      </w:pPr>
      <w:r w:rsidRPr="00E70FC7">
        <w:rPr>
          <w:rFonts w:ascii="Cambria" w:hAnsi="Cambria"/>
          <w:b/>
          <w:caps/>
          <w:sz w:val="28"/>
        </w:rPr>
        <w:t>Библиография</w:t>
      </w:r>
      <w:r w:rsidR="002335BB" w:rsidRPr="00E70FC7">
        <w:rPr>
          <w:rFonts w:ascii="Cambria" w:hAnsi="Cambria"/>
          <w:b/>
          <w:caps/>
          <w:sz w:val="28"/>
          <w:lang w:val="ro-RO"/>
        </w:rPr>
        <w:t>:</w:t>
      </w:r>
    </w:p>
    <w:p w14:paraId="69B366B4" w14:textId="77777777" w:rsidR="002335BB" w:rsidRPr="00851272" w:rsidRDefault="00FB3063" w:rsidP="00851272">
      <w:pPr>
        <w:pStyle w:val="ColorfulList-Accent11"/>
        <w:widowControl w:val="0"/>
        <w:numPr>
          <w:ilvl w:val="0"/>
          <w:numId w:val="32"/>
        </w:numPr>
        <w:spacing w:before="120" w:after="120"/>
        <w:contextualSpacing w:val="0"/>
        <w:jc w:val="both"/>
        <w:rPr>
          <w:rFonts w:ascii="Cambria" w:hAnsi="Cambria"/>
          <w:i/>
          <w:lang w:val="ro-RO"/>
        </w:rPr>
      </w:pPr>
      <w:r w:rsidRPr="00851272">
        <w:rPr>
          <w:rFonts w:ascii="Cambria" w:hAnsi="Cambria"/>
          <w:i/>
        </w:rPr>
        <w:t>Обязательная</w:t>
      </w:r>
      <w:r w:rsidR="000F2627" w:rsidRPr="00851272">
        <w:rPr>
          <w:rFonts w:ascii="Cambria" w:hAnsi="Cambria"/>
          <w:i/>
          <w:lang w:val="en-US"/>
        </w:rPr>
        <w:t xml:space="preserve"> </w:t>
      </w:r>
      <w:r w:rsidR="002335BB" w:rsidRPr="00851272">
        <w:rPr>
          <w:rFonts w:ascii="Cambria" w:hAnsi="Cambria"/>
          <w:i/>
          <w:lang w:val="ro-RO"/>
        </w:rPr>
        <w:t>:</w:t>
      </w:r>
    </w:p>
    <w:p w14:paraId="2277F46A" w14:textId="77777777" w:rsidR="00851272" w:rsidRPr="00851272" w:rsidRDefault="00851272" w:rsidP="00851272">
      <w:pPr>
        <w:pStyle w:val="ColorfulList-Accent11"/>
        <w:widowControl w:val="0"/>
        <w:spacing w:before="120" w:after="120"/>
        <w:ind w:left="0"/>
        <w:contextualSpacing w:val="0"/>
        <w:jc w:val="both"/>
        <w:rPr>
          <w:rFonts w:ascii="Cambria" w:hAnsi="Cambria"/>
          <w:b/>
          <w:i/>
          <w:lang w:val="ro-RO"/>
        </w:rPr>
      </w:pPr>
      <w:proofErr w:type="spellStart"/>
      <w:r w:rsidRPr="00851272">
        <w:rPr>
          <w:rFonts w:ascii="Cambria" w:hAnsi="Cambria"/>
          <w:b/>
          <w:i/>
          <w:lang w:val="ro-RO"/>
        </w:rPr>
        <w:t>Английский</w:t>
      </w:r>
      <w:proofErr w:type="spellEnd"/>
      <w:r w:rsidRPr="00851272">
        <w:rPr>
          <w:rFonts w:ascii="Cambria" w:hAnsi="Cambria"/>
          <w:b/>
          <w:i/>
          <w:lang w:val="ro-RO"/>
        </w:rPr>
        <w:t xml:space="preserve"> </w:t>
      </w:r>
      <w:proofErr w:type="spellStart"/>
      <w:r w:rsidRPr="00851272">
        <w:rPr>
          <w:rFonts w:ascii="Cambria" w:hAnsi="Cambria"/>
          <w:b/>
          <w:i/>
          <w:lang w:val="ro-RO"/>
        </w:rPr>
        <w:t>язык</w:t>
      </w:r>
      <w:proofErr w:type="spellEnd"/>
    </w:p>
    <w:p w14:paraId="6EE844FF" w14:textId="77777777" w:rsidR="006E302B" w:rsidRPr="006E302B" w:rsidRDefault="006E302B" w:rsidP="00851272">
      <w:pPr>
        <w:pStyle w:val="ListParagraph"/>
        <w:widowControl w:val="0"/>
        <w:ind w:left="0"/>
        <w:jc w:val="both"/>
        <w:rPr>
          <w:rFonts w:ascii="Cambria" w:hAnsi="Cambria"/>
          <w:i/>
          <w:lang w:val="ro-RO"/>
        </w:rPr>
      </w:pPr>
      <w:r w:rsidRPr="006E302B">
        <w:rPr>
          <w:rFonts w:ascii="Cambria" w:hAnsi="Cambria"/>
          <w:i/>
          <w:lang w:val="ro-RO"/>
        </w:rPr>
        <w:t xml:space="preserve">Viorica Cazac, English for Medicine. </w:t>
      </w:r>
      <w:proofErr w:type="spellStart"/>
      <w:r w:rsidRPr="006E302B">
        <w:rPr>
          <w:rFonts w:ascii="Cambria" w:hAnsi="Cambria"/>
          <w:iCs/>
          <w:lang w:val="ro-RO"/>
        </w:rPr>
        <w:t>Course</w:t>
      </w:r>
      <w:proofErr w:type="spellEnd"/>
      <w:r w:rsidRPr="006E302B">
        <w:rPr>
          <w:rFonts w:ascii="Cambria" w:hAnsi="Cambria"/>
          <w:iCs/>
          <w:lang w:val="ro-RO"/>
        </w:rPr>
        <w:t xml:space="preserve"> </w:t>
      </w:r>
      <w:proofErr w:type="spellStart"/>
      <w:r w:rsidRPr="006E302B">
        <w:rPr>
          <w:rFonts w:ascii="Cambria" w:hAnsi="Cambria"/>
          <w:iCs/>
          <w:lang w:val="ro-RO"/>
        </w:rPr>
        <w:t>Book</w:t>
      </w:r>
      <w:proofErr w:type="spellEnd"/>
      <w:r w:rsidRPr="006E302B">
        <w:rPr>
          <w:rFonts w:ascii="Cambria" w:hAnsi="Cambria"/>
          <w:iCs/>
          <w:lang w:val="ro-RO"/>
        </w:rPr>
        <w:t xml:space="preserve"> for Medical </w:t>
      </w:r>
      <w:proofErr w:type="spellStart"/>
      <w:r w:rsidRPr="006E302B">
        <w:rPr>
          <w:rFonts w:ascii="Cambria" w:hAnsi="Cambria"/>
          <w:iCs/>
          <w:lang w:val="ro-RO"/>
        </w:rPr>
        <w:t>Students</w:t>
      </w:r>
      <w:proofErr w:type="spellEnd"/>
      <w:r w:rsidRPr="006E302B">
        <w:rPr>
          <w:rFonts w:ascii="Cambria" w:hAnsi="Cambria"/>
          <w:iCs/>
          <w:lang w:val="ro-RO"/>
        </w:rPr>
        <w:t xml:space="preserve">. </w:t>
      </w:r>
      <w:proofErr w:type="spellStart"/>
      <w:r w:rsidRPr="006E302B">
        <w:rPr>
          <w:rFonts w:ascii="Cambria" w:hAnsi="Cambria"/>
          <w:iCs/>
          <w:lang w:val="ro-RO"/>
        </w:rPr>
        <w:t>Chisinau</w:t>
      </w:r>
      <w:proofErr w:type="spellEnd"/>
      <w:r w:rsidRPr="006E302B">
        <w:rPr>
          <w:rFonts w:ascii="Cambria" w:hAnsi="Cambria"/>
          <w:iCs/>
          <w:lang w:val="ro-RO"/>
        </w:rPr>
        <w:t>, 2023, 255 p. ISBN 978-9975-162-53-1.</w:t>
      </w:r>
    </w:p>
    <w:p w14:paraId="5FABD735" w14:textId="77777777" w:rsidR="006E302B" w:rsidRPr="006E302B" w:rsidRDefault="006E302B" w:rsidP="00851272">
      <w:pPr>
        <w:pStyle w:val="ListParagraph"/>
        <w:widowControl w:val="0"/>
        <w:ind w:left="0"/>
        <w:jc w:val="both"/>
        <w:rPr>
          <w:rFonts w:ascii="Cambria" w:hAnsi="Cambria"/>
          <w:i/>
          <w:lang w:val="ro-RO"/>
        </w:rPr>
      </w:pPr>
      <w:r w:rsidRPr="006E302B">
        <w:rPr>
          <w:rFonts w:ascii="Cambria" w:hAnsi="Cambria"/>
          <w:i/>
          <w:lang w:val="ro-RO"/>
        </w:rPr>
        <w:t xml:space="preserve">Viorica Cazac, Ludmila </w:t>
      </w:r>
      <w:proofErr w:type="spellStart"/>
      <w:r w:rsidRPr="006E302B">
        <w:rPr>
          <w:rFonts w:ascii="Cambria" w:hAnsi="Cambria"/>
          <w:i/>
          <w:lang w:val="ro-RO"/>
        </w:rPr>
        <w:t>Armaşu-Canţîr</w:t>
      </w:r>
      <w:proofErr w:type="spellEnd"/>
      <w:r w:rsidRPr="006E302B">
        <w:rPr>
          <w:rFonts w:ascii="Cambria" w:hAnsi="Cambria"/>
          <w:i/>
          <w:lang w:val="ro-RO"/>
        </w:rPr>
        <w:t>, Galina Grădinari Medical English, Video-</w:t>
      </w:r>
      <w:proofErr w:type="spellStart"/>
      <w:r w:rsidRPr="006E302B">
        <w:rPr>
          <w:rFonts w:ascii="Cambria" w:hAnsi="Cambria"/>
          <w:i/>
          <w:lang w:val="ro-RO"/>
        </w:rPr>
        <w:t>based</w:t>
      </w:r>
      <w:proofErr w:type="spellEnd"/>
      <w:r w:rsidRPr="006E302B">
        <w:rPr>
          <w:rFonts w:ascii="Cambria" w:hAnsi="Cambria"/>
          <w:i/>
          <w:lang w:val="ro-RO"/>
        </w:rPr>
        <w:t xml:space="preserve"> </w:t>
      </w:r>
      <w:proofErr w:type="spellStart"/>
      <w:r w:rsidRPr="006E302B">
        <w:rPr>
          <w:rFonts w:ascii="Cambria" w:hAnsi="Cambria"/>
          <w:i/>
          <w:lang w:val="ro-RO"/>
        </w:rPr>
        <w:t>workbook,Part</w:t>
      </w:r>
      <w:proofErr w:type="spellEnd"/>
      <w:r w:rsidRPr="006E302B">
        <w:rPr>
          <w:rFonts w:ascii="Cambria" w:hAnsi="Cambria"/>
          <w:i/>
          <w:lang w:val="ro-RO"/>
        </w:rPr>
        <w:t xml:space="preserve"> 1,  Suport de curs elaborat pentru </w:t>
      </w:r>
      <w:proofErr w:type="spellStart"/>
      <w:r w:rsidRPr="006E302B">
        <w:rPr>
          <w:rFonts w:ascii="Cambria" w:hAnsi="Cambria"/>
          <w:i/>
          <w:lang w:val="ro-RO"/>
        </w:rPr>
        <w:t>studenţii</w:t>
      </w:r>
      <w:proofErr w:type="spellEnd"/>
      <w:r w:rsidRPr="006E302B">
        <w:rPr>
          <w:rFonts w:ascii="Cambria" w:hAnsi="Cambria"/>
          <w:i/>
          <w:lang w:val="ro-RO"/>
        </w:rPr>
        <w:t xml:space="preserve"> </w:t>
      </w:r>
      <w:proofErr w:type="spellStart"/>
      <w:r w:rsidRPr="006E302B">
        <w:rPr>
          <w:rFonts w:ascii="Cambria" w:hAnsi="Cambria"/>
          <w:i/>
          <w:lang w:val="ro-RO"/>
        </w:rPr>
        <w:t>medicinişti</w:t>
      </w:r>
      <w:proofErr w:type="spellEnd"/>
      <w:r w:rsidRPr="006E302B">
        <w:rPr>
          <w:rFonts w:ascii="Cambria" w:hAnsi="Cambria"/>
          <w:i/>
          <w:lang w:val="ro-RO"/>
        </w:rPr>
        <w:t xml:space="preserve">, </w:t>
      </w:r>
      <w:proofErr w:type="spellStart"/>
      <w:r w:rsidRPr="006E302B">
        <w:rPr>
          <w:rFonts w:ascii="Cambria" w:hAnsi="Cambria"/>
          <w:i/>
          <w:lang w:val="ro-RO"/>
        </w:rPr>
        <w:t>Chisinau</w:t>
      </w:r>
      <w:proofErr w:type="spellEnd"/>
      <w:r w:rsidRPr="006E302B">
        <w:rPr>
          <w:rFonts w:ascii="Cambria" w:hAnsi="Cambria"/>
          <w:i/>
          <w:lang w:val="ro-RO"/>
        </w:rPr>
        <w:t>, 2020 , p. 76, ISBN 978-9975-3432-4-4</w:t>
      </w:r>
    </w:p>
    <w:p w14:paraId="5E6BEDBC" w14:textId="77777777" w:rsidR="00851272" w:rsidRDefault="006E302B" w:rsidP="00851272">
      <w:pPr>
        <w:pStyle w:val="ListParagraph"/>
        <w:widowControl w:val="0"/>
        <w:ind w:left="0"/>
        <w:jc w:val="both"/>
        <w:rPr>
          <w:rFonts w:ascii="Cambria" w:hAnsi="Cambria"/>
          <w:i/>
          <w:lang w:val="ro-RO"/>
        </w:rPr>
      </w:pPr>
      <w:r w:rsidRPr="006E302B">
        <w:rPr>
          <w:rFonts w:ascii="Cambria" w:hAnsi="Cambria"/>
          <w:i/>
          <w:lang w:val="ro-RO"/>
        </w:rPr>
        <w:t xml:space="preserve">Viorica Cazac, Ludmila </w:t>
      </w:r>
      <w:proofErr w:type="spellStart"/>
      <w:r w:rsidRPr="006E302B">
        <w:rPr>
          <w:rFonts w:ascii="Cambria" w:hAnsi="Cambria"/>
          <w:i/>
          <w:lang w:val="ro-RO"/>
        </w:rPr>
        <w:t>Armaşu-Canţîr</w:t>
      </w:r>
      <w:proofErr w:type="spellEnd"/>
      <w:r w:rsidRPr="006E302B">
        <w:rPr>
          <w:rFonts w:ascii="Cambria" w:hAnsi="Cambria"/>
          <w:i/>
          <w:lang w:val="ro-RO"/>
        </w:rPr>
        <w:t>, Galina Grădinari Medical English, Video-</w:t>
      </w:r>
      <w:proofErr w:type="spellStart"/>
      <w:r w:rsidRPr="006E302B">
        <w:rPr>
          <w:rFonts w:ascii="Cambria" w:hAnsi="Cambria"/>
          <w:i/>
          <w:lang w:val="ro-RO"/>
        </w:rPr>
        <w:t>based</w:t>
      </w:r>
      <w:proofErr w:type="spellEnd"/>
      <w:r w:rsidRPr="006E302B">
        <w:rPr>
          <w:rFonts w:ascii="Cambria" w:hAnsi="Cambria"/>
          <w:i/>
          <w:lang w:val="ro-RO"/>
        </w:rPr>
        <w:t xml:space="preserve"> </w:t>
      </w:r>
      <w:proofErr w:type="spellStart"/>
      <w:r w:rsidRPr="006E302B">
        <w:rPr>
          <w:rFonts w:ascii="Cambria" w:hAnsi="Cambria"/>
          <w:i/>
          <w:lang w:val="ro-RO"/>
        </w:rPr>
        <w:t>workbook,Part</w:t>
      </w:r>
      <w:proofErr w:type="spellEnd"/>
      <w:r w:rsidRPr="006E302B">
        <w:rPr>
          <w:rFonts w:ascii="Cambria" w:hAnsi="Cambria"/>
          <w:i/>
          <w:lang w:val="ro-RO"/>
        </w:rPr>
        <w:t xml:space="preserve"> 2,  Suport de curs elaborat pentru </w:t>
      </w:r>
      <w:proofErr w:type="spellStart"/>
      <w:r w:rsidRPr="006E302B">
        <w:rPr>
          <w:rFonts w:ascii="Cambria" w:hAnsi="Cambria"/>
          <w:i/>
          <w:lang w:val="ro-RO"/>
        </w:rPr>
        <w:t>studenţii</w:t>
      </w:r>
      <w:proofErr w:type="spellEnd"/>
      <w:r w:rsidRPr="006E302B">
        <w:rPr>
          <w:rFonts w:ascii="Cambria" w:hAnsi="Cambria"/>
          <w:i/>
          <w:lang w:val="ro-RO"/>
        </w:rPr>
        <w:t xml:space="preserve"> </w:t>
      </w:r>
      <w:proofErr w:type="spellStart"/>
      <w:r w:rsidRPr="006E302B">
        <w:rPr>
          <w:rFonts w:ascii="Cambria" w:hAnsi="Cambria"/>
          <w:i/>
          <w:lang w:val="ro-RO"/>
        </w:rPr>
        <w:t>medicinişti</w:t>
      </w:r>
      <w:proofErr w:type="spellEnd"/>
      <w:r w:rsidRPr="006E302B">
        <w:rPr>
          <w:rFonts w:ascii="Cambria" w:hAnsi="Cambria"/>
          <w:i/>
          <w:lang w:val="ro-RO"/>
        </w:rPr>
        <w:t xml:space="preserve">, </w:t>
      </w:r>
      <w:proofErr w:type="spellStart"/>
      <w:r w:rsidRPr="006E302B">
        <w:rPr>
          <w:rFonts w:ascii="Cambria" w:hAnsi="Cambria"/>
          <w:i/>
          <w:lang w:val="ro-RO"/>
        </w:rPr>
        <w:t>Chisinau</w:t>
      </w:r>
      <w:proofErr w:type="spellEnd"/>
      <w:r w:rsidRPr="006E302B">
        <w:rPr>
          <w:rFonts w:ascii="Cambria" w:hAnsi="Cambria"/>
          <w:i/>
          <w:lang w:val="ro-RO"/>
        </w:rPr>
        <w:t>, 2020 , p. 138, ISBN 978-9975-3446-6-1</w:t>
      </w:r>
    </w:p>
    <w:p w14:paraId="6D8C2B32" w14:textId="77777777" w:rsidR="00851272" w:rsidRPr="00851272" w:rsidRDefault="00851272" w:rsidP="00851272">
      <w:pPr>
        <w:pStyle w:val="ListParagraph"/>
        <w:widowControl w:val="0"/>
        <w:ind w:left="0"/>
        <w:jc w:val="both"/>
        <w:rPr>
          <w:rFonts w:ascii="Cambria" w:hAnsi="Cambria"/>
          <w:b/>
          <w:i/>
          <w:lang w:val="ro-RO"/>
        </w:rPr>
      </w:pPr>
      <w:proofErr w:type="spellStart"/>
      <w:r w:rsidRPr="00851272">
        <w:rPr>
          <w:rFonts w:ascii="Cambria" w:hAnsi="Cambria"/>
          <w:b/>
          <w:i/>
          <w:lang w:val="ro-RO"/>
        </w:rPr>
        <w:t>Французский</w:t>
      </w:r>
      <w:proofErr w:type="spellEnd"/>
      <w:r w:rsidRPr="00851272">
        <w:rPr>
          <w:rFonts w:ascii="Cambria" w:hAnsi="Cambria"/>
          <w:b/>
          <w:i/>
          <w:lang w:val="ro-RO"/>
        </w:rPr>
        <w:t xml:space="preserve"> </w:t>
      </w:r>
      <w:proofErr w:type="spellStart"/>
      <w:r w:rsidRPr="00851272">
        <w:rPr>
          <w:rFonts w:ascii="Cambria" w:hAnsi="Cambria"/>
          <w:b/>
          <w:i/>
          <w:lang w:val="ro-RO"/>
        </w:rPr>
        <w:t>язык</w:t>
      </w:r>
      <w:proofErr w:type="spellEnd"/>
    </w:p>
    <w:p w14:paraId="35621E91" w14:textId="77777777" w:rsidR="006E302B" w:rsidRPr="006E302B" w:rsidRDefault="006E302B" w:rsidP="00851272">
      <w:pPr>
        <w:pStyle w:val="ListParagraph"/>
        <w:widowControl w:val="0"/>
        <w:ind w:left="0"/>
        <w:jc w:val="both"/>
        <w:rPr>
          <w:rFonts w:ascii="Cambria" w:hAnsi="Cambria"/>
          <w:lang w:val="ro-RO"/>
        </w:rPr>
      </w:pPr>
      <w:r w:rsidRPr="00851272">
        <w:rPr>
          <w:rFonts w:ascii="Cambria" w:hAnsi="Cambria"/>
          <w:i/>
          <w:lang w:val="ro-RO"/>
        </w:rPr>
        <w:t xml:space="preserve">Suport de curs la limba franceză pentru mediciniști, autori: D. </w:t>
      </w:r>
      <w:proofErr w:type="spellStart"/>
      <w:r w:rsidRPr="00851272">
        <w:rPr>
          <w:rFonts w:ascii="Cambria" w:hAnsi="Cambria"/>
          <w:i/>
          <w:lang w:val="ro-RO"/>
        </w:rPr>
        <w:t>Eșanu-Dumnazev</w:t>
      </w:r>
      <w:proofErr w:type="spellEnd"/>
      <w:r w:rsidRPr="00851272">
        <w:rPr>
          <w:rFonts w:ascii="Cambria" w:hAnsi="Cambria"/>
          <w:i/>
          <w:lang w:val="ro-RO"/>
        </w:rPr>
        <w:t>, A. David, R. Scutelnic, 2021)</w:t>
      </w:r>
    </w:p>
    <w:p w14:paraId="103B6ED4" w14:textId="77777777" w:rsidR="006E302B" w:rsidRPr="006E302B" w:rsidRDefault="006E302B" w:rsidP="00851272">
      <w:pPr>
        <w:pStyle w:val="ListParagraph"/>
        <w:widowControl w:val="0"/>
        <w:ind w:left="0"/>
        <w:jc w:val="both"/>
        <w:rPr>
          <w:rFonts w:ascii="Cambria" w:hAnsi="Cambria"/>
          <w:lang w:val="ro-RO"/>
        </w:rPr>
      </w:pPr>
      <w:r w:rsidRPr="004A7122">
        <w:rPr>
          <w:rFonts w:ascii="Cambria" w:hAnsi="Cambria"/>
          <w:i/>
          <w:lang w:val="ro-RO"/>
        </w:rPr>
        <w:t xml:space="preserve"> </w:t>
      </w:r>
      <w:r w:rsidRPr="006E302B">
        <w:rPr>
          <w:rFonts w:ascii="Cambria" w:hAnsi="Cambria"/>
          <w:i/>
          <w:lang w:val="fr-FR"/>
        </w:rPr>
        <w:t xml:space="preserve">Santé médecine.com. Florence </w:t>
      </w:r>
      <w:proofErr w:type="spellStart"/>
      <w:r w:rsidRPr="006E302B">
        <w:rPr>
          <w:rFonts w:ascii="Cambria" w:hAnsi="Cambria"/>
          <w:i/>
          <w:lang w:val="fr-FR"/>
        </w:rPr>
        <w:t>Mourlhon-Dallies</w:t>
      </w:r>
      <w:proofErr w:type="spellEnd"/>
      <w:r w:rsidRPr="006E302B">
        <w:rPr>
          <w:rFonts w:ascii="Cambria" w:hAnsi="Cambria"/>
          <w:i/>
          <w:lang w:val="fr-FR"/>
        </w:rPr>
        <w:t xml:space="preserve"> CLE International, 2004. </w:t>
      </w:r>
    </w:p>
    <w:p w14:paraId="53177FCD" w14:textId="77777777" w:rsidR="00851272" w:rsidRDefault="006E302B" w:rsidP="00851272">
      <w:pPr>
        <w:pStyle w:val="ListParagraph"/>
        <w:widowControl w:val="0"/>
        <w:ind w:left="0"/>
        <w:jc w:val="both"/>
        <w:rPr>
          <w:rFonts w:ascii="Cambria" w:hAnsi="Cambria"/>
          <w:i/>
          <w:lang w:val="fr-FR"/>
        </w:rPr>
      </w:pPr>
      <w:r w:rsidRPr="006E302B">
        <w:rPr>
          <w:rFonts w:ascii="Cambria" w:hAnsi="Cambria"/>
          <w:i/>
          <w:lang w:val="fr-FR"/>
        </w:rPr>
        <w:t xml:space="preserve"> Le français des médecins. Thomas Fassier, Solange Talavera-Goy PUG, 2008.</w:t>
      </w:r>
    </w:p>
    <w:p w14:paraId="478EAB92" w14:textId="77777777" w:rsidR="002335BB" w:rsidRPr="00851272" w:rsidRDefault="002335BB" w:rsidP="00851272">
      <w:pPr>
        <w:pStyle w:val="ListParagraph"/>
        <w:widowControl w:val="0"/>
        <w:ind w:left="0"/>
        <w:jc w:val="both"/>
        <w:rPr>
          <w:rFonts w:ascii="Cambria" w:hAnsi="Cambria"/>
          <w:b/>
          <w:lang w:val="ro-RO"/>
        </w:rPr>
      </w:pPr>
      <w:r w:rsidRPr="00851272">
        <w:rPr>
          <w:rFonts w:ascii="Cambria" w:hAnsi="Cambria"/>
          <w:b/>
          <w:i/>
          <w:lang w:val="ro-RO"/>
        </w:rPr>
        <w:t xml:space="preserve">B. </w:t>
      </w:r>
      <w:r w:rsidR="0005345F" w:rsidRPr="00851272">
        <w:rPr>
          <w:rFonts w:ascii="Cambria" w:hAnsi="Cambria"/>
          <w:b/>
          <w:i/>
        </w:rPr>
        <w:t>Дополнительная</w:t>
      </w:r>
      <w:r w:rsidRPr="00851272">
        <w:rPr>
          <w:rFonts w:ascii="Cambria" w:hAnsi="Cambria"/>
          <w:b/>
          <w:i/>
          <w:lang w:val="ro-RO"/>
        </w:rPr>
        <w:t>:</w:t>
      </w:r>
    </w:p>
    <w:p w14:paraId="4758E08C" w14:textId="77777777" w:rsidR="006E302B" w:rsidRPr="00771350" w:rsidRDefault="006E302B" w:rsidP="00851272">
      <w:pPr>
        <w:jc w:val="both"/>
        <w:rPr>
          <w:rFonts w:ascii="Cambria" w:hAnsi="Cambria"/>
          <w:i/>
          <w:lang w:val="fr-FR"/>
        </w:rPr>
      </w:pPr>
      <w:r w:rsidRPr="006E302B">
        <w:rPr>
          <w:rFonts w:ascii="Calibri Light" w:hAnsi="Calibri Light"/>
          <w:i/>
          <w:lang w:val="en-US"/>
        </w:rPr>
        <w:t>1</w:t>
      </w:r>
      <w:r w:rsidRPr="006E302B">
        <w:rPr>
          <w:rFonts w:ascii="Cambria" w:hAnsi="Cambria"/>
          <w:i/>
          <w:lang w:val="en-US"/>
        </w:rPr>
        <w:t xml:space="preserve">. The language of medicine. </w:t>
      </w:r>
      <w:r w:rsidRPr="00771350">
        <w:rPr>
          <w:rFonts w:ascii="Cambria" w:hAnsi="Cambria"/>
          <w:i/>
          <w:lang w:val="fr-FR"/>
        </w:rPr>
        <w:t xml:space="preserve">Davi-Ellen </w:t>
      </w:r>
      <w:proofErr w:type="spellStart"/>
      <w:r w:rsidRPr="00771350">
        <w:rPr>
          <w:rFonts w:ascii="Cambria" w:hAnsi="Cambria"/>
          <w:i/>
          <w:lang w:val="fr-FR"/>
        </w:rPr>
        <w:t>Chabner</w:t>
      </w:r>
      <w:proofErr w:type="spellEnd"/>
      <w:r w:rsidRPr="00771350">
        <w:rPr>
          <w:rFonts w:ascii="Cambria" w:hAnsi="Cambria"/>
          <w:i/>
          <w:lang w:val="fr-FR"/>
        </w:rPr>
        <w:t>; Saunders Comp.,1981.</w:t>
      </w:r>
    </w:p>
    <w:p w14:paraId="37AB32E7" w14:textId="77777777" w:rsidR="006E302B" w:rsidRPr="006E302B" w:rsidRDefault="00851272" w:rsidP="00851272">
      <w:pPr>
        <w:jc w:val="both"/>
        <w:rPr>
          <w:rFonts w:ascii="Cambria" w:hAnsi="Cambria"/>
          <w:i/>
          <w:lang w:val="fr-FR"/>
        </w:rPr>
      </w:pPr>
      <w:r>
        <w:rPr>
          <w:rFonts w:ascii="Cambria" w:hAnsi="Cambria"/>
          <w:i/>
          <w:lang w:val="en-US"/>
        </w:rPr>
        <w:t xml:space="preserve">2. </w:t>
      </w:r>
      <w:proofErr w:type="spellStart"/>
      <w:r>
        <w:rPr>
          <w:rFonts w:ascii="Cambria" w:hAnsi="Cambria"/>
          <w:i/>
          <w:lang w:val="en-US"/>
        </w:rPr>
        <w:t>Melodie</w:t>
      </w:r>
      <w:proofErr w:type="spellEnd"/>
      <w:r>
        <w:rPr>
          <w:rFonts w:ascii="Cambria" w:hAnsi="Cambria"/>
          <w:i/>
          <w:lang w:val="en-US"/>
        </w:rPr>
        <w:t xml:space="preserve"> Hull</w:t>
      </w:r>
      <w:r w:rsidR="006E302B" w:rsidRPr="006E302B">
        <w:rPr>
          <w:rFonts w:ascii="Cambria" w:hAnsi="Cambria"/>
          <w:i/>
          <w:lang w:val="en-US"/>
        </w:rPr>
        <w:t xml:space="preserve">, Changing The Paradigm For Medical English Language Teaching </w:t>
      </w:r>
      <w:hyperlink r:id="rId8" w:history="1">
        <w:r w:rsidR="006E302B" w:rsidRPr="006E302B">
          <w:rPr>
            <w:rStyle w:val="Hyperlink"/>
            <w:rFonts w:ascii="Cambria" w:hAnsi="Cambria"/>
            <w:i/>
            <w:color w:val="auto"/>
            <w:lang w:val="en-US"/>
          </w:rPr>
          <w:t>https://www.usingenglish.com/articles/changing-paradigm-for-medical-english-language-teaching.html 3</w:t>
        </w:r>
      </w:hyperlink>
      <w:r w:rsidR="006E302B" w:rsidRPr="006E302B">
        <w:rPr>
          <w:rFonts w:ascii="Cambria" w:hAnsi="Cambria"/>
          <w:i/>
          <w:lang w:val="en-US"/>
        </w:rPr>
        <w:t xml:space="preserve">. </w:t>
      </w:r>
      <w:hyperlink r:id="rId9" w:history="1">
        <w:r w:rsidR="006E302B" w:rsidRPr="006E302B">
          <w:rPr>
            <w:rStyle w:val="Hyperlink"/>
            <w:rFonts w:ascii="Cambria" w:hAnsi="Cambria"/>
            <w:i/>
            <w:color w:val="auto"/>
            <w:lang w:val="fr-FR"/>
          </w:rPr>
          <w:t>www.britannica.com</w:t>
        </w:r>
      </w:hyperlink>
    </w:p>
    <w:p w14:paraId="3DCC8BCE" w14:textId="77777777" w:rsidR="006E302B" w:rsidRPr="006E302B" w:rsidRDefault="006E302B" w:rsidP="00851272">
      <w:pPr>
        <w:jc w:val="both"/>
        <w:rPr>
          <w:rFonts w:ascii="Cambria" w:hAnsi="Cambria"/>
          <w:i/>
          <w:lang w:val="fr-FR"/>
        </w:rPr>
      </w:pPr>
      <w:r w:rsidRPr="006E302B">
        <w:rPr>
          <w:rFonts w:ascii="Cambria" w:hAnsi="Cambria"/>
          <w:i/>
          <w:lang w:val="fr-FR"/>
        </w:rPr>
        <w:t xml:space="preserve">4.  Manuel de langue française pour les sciences et les métiers de la santé. Sous la direction de Ana </w:t>
      </w:r>
      <w:proofErr w:type="spellStart"/>
      <w:r w:rsidRPr="006E302B">
        <w:rPr>
          <w:rFonts w:ascii="Cambria" w:hAnsi="Cambria"/>
          <w:i/>
          <w:lang w:val="fr-FR"/>
        </w:rPr>
        <w:t>Coiug</w:t>
      </w:r>
      <w:proofErr w:type="spellEnd"/>
      <w:r w:rsidRPr="006E302B">
        <w:rPr>
          <w:rFonts w:ascii="Cambria" w:hAnsi="Cambria"/>
          <w:i/>
          <w:lang w:val="fr-FR"/>
        </w:rPr>
        <w:t xml:space="preserve">, Sophie Le Gal. </w:t>
      </w:r>
      <w:proofErr w:type="spellStart"/>
      <w:r w:rsidRPr="006E302B">
        <w:rPr>
          <w:rFonts w:ascii="Cambria" w:hAnsi="Cambria"/>
          <w:i/>
          <w:lang w:val="fr-FR"/>
        </w:rPr>
        <w:t>Editura</w:t>
      </w:r>
      <w:proofErr w:type="spellEnd"/>
      <w:r w:rsidRPr="006E302B">
        <w:rPr>
          <w:rFonts w:ascii="Cambria" w:hAnsi="Cambria"/>
          <w:i/>
          <w:lang w:val="fr-FR"/>
        </w:rPr>
        <w:t xml:space="preserve"> </w:t>
      </w:r>
      <w:proofErr w:type="spellStart"/>
      <w:r w:rsidRPr="006E302B">
        <w:rPr>
          <w:rFonts w:ascii="Cambria" w:hAnsi="Cambria"/>
          <w:i/>
          <w:lang w:val="fr-FR"/>
        </w:rPr>
        <w:t>Medicală</w:t>
      </w:r>
      <w:proofErr w:type="spellEnd"/>
      <w:r w:rsidRPr="006E302B">
        <w:rPr>
          <w:rFonts w:ascii="Cambria" w:hAnsi="Cambria"/>
          <w:i/>
          <w:lang w:val="fr-FR"/>
        </w:rPr>
        <w:t xml:space="preserve"> </w:t>
      </w:r>
      <w:proofErr w:type="spellStart"/>
      <w:r w:rsidRPr="006E302B">
        <w:rPr>
          <w:rFonts w:ascii="Cambria" w:hAnsi="Cambria"/>
          <w:i/>
          <w:lang w:val="fr-FR"/>
        </w:rPr>
        <w:t>Universitară</w:t>
      </w:r>
      <w:proofErr w:type="spellEnd"/>
      <w:r w:rsidRPr="006E302B">
        <w:rPr>
          <w:rFonts w:ascii="Cambria" w:hAnsi="Cambria"/>
          <w:i/>
          <w:lang w:val="fr-FR"/>
        </w:rPr>
        <w:t xml:space="preserve"> </w:t>
      </w:r>
      <w:proofErr w:type="spellStart"/>
      <w:r w:rsidRPr="006E302B">
        <w:rPr>
          <w:rFonts w:ascii="Cambria" w:hAnsi="Cambria"/>
          <w:i/>
          <w:lang w:val="fr-FR"/>
        </w:rPr>
        <w:t>Iuliu</w:t>
      </w:r>
      <w:proofErr w:type="spellEnd"/>
      <w:r w:rsidRPr="006E302B">
        <w:rPr>
          <w:rFonts w:ascii="Cambria" w:hAnsi="Cambria"/>
          <w:i/>
          <w:lang w:val="fr-FR"/>
        </w:rPr>
        <w:t xml:space="preserve"> </w:t>
      </w:r>
      <w:proofErr w:type="spellStart"/>
      <w:r w:rsidRPr="006E302B">
        <w:rPr>
          <w:rFonts w:ascii="Cambria" w:hAnsi="Cambria"/>
          <w:i/>
          <w:lang w:val="fr-FR"/>
        </w:rPr>
        <w:t>Hatieganu</w:t>
      </w:r>
      <w:proofErr w:type="spellEnd"/>
      <w:r w:rsidRPr="006E302B">
        <w:rPr>
          <w:rFonts w:ascii="Cambria" w:hAnsi="Cambria"/>
          <w:i/>
          <w:lang w:val="fr-FR"/>
        </w:rPr>
        <w:t>, Cluj-Napoca ,2014.</w:t>
      </w:r>
    </w:p>
    <w:p w14:paraId="6B1C270A" w14:textId="77777777" w:rsidR="006E302B" w:rsidRPr="006E302B" w:rsidRDefault="006E302B" w:rsidP="00851272">
      <w:pPr>
        <w:jc w:val="both"/>
        <w:rPr>
          <w:rFonts w:ascii="Cambria" w:hAnsi="Cambria"/>
          <w:i/>
          <w:lang w:val="fr-FR"/>
        </w:rPr>
      </w:pPr>
      <w:r w:rsidRPr="006E302B">
        <w:rPr>
          <w:rFonts w:ascii="Cambria" w:hAnsi="Cambria"/>
          <w:i/>
          <w:lang w:val="fr-FR"/>
        </w:rPr>
        <w:lastRenderedPageBreak/>
        <w:t xml:space="preserve">5.  Les 500 exercices de </w:t>
      </w:r>
      <w:proofErr w:type="spellStart"/>
      <w:r w:rsidRPr="006E302B">
        <w:rPr>
          <w:rFonts w:ascii="Cambria" w:hAnsi="Cambria"/>
          <w:i/>
          <w:lang w:val="fr-FR"/>
        </w:rPr>
        <w:t>grammaire.Marie</w:t>
      </w:r>
      <w:proofErr w:type="spellEnd"/>
      <w:r w:rsidRPr="006E302B">
        <w:rPr>
          <w:rFonts w:ascii="Cambria" w:hAnsi="Cambria"/>
          <w:i/>
          <w:lang w:val="fr-FR"/>
        </w:rPr>
        <w:t xml:space="preserve"> –Pierre </w:t>
      </w:r>
      <w:proofErr w:type="spellStart"/>
      <w:r w:rsidRPr="006E302B">
        <w:rPr>
          <w:rFonts w:ascii="Cambria" w:hAnsi="Cambria"/>
          <w:i/>
          <w:lang w:val="fr-FR"/>
        </w:rPr>
        <w:t>Caquineau-Gunduz</w:t>
      </w:r>
      <w:proofErr w:type="spellEnd"/>
      <w:r w:rsidRPr="006E302B">
        <w:rPr>
          <w:rFonts w:ascii="Cambria" w:hAnsi="Cambria"/>
          <w:i/>
          <w:lang w:val="fr-FR"/>
        </w:rPr>
        <w:t xml:space="preserve">, Yvonne </w:t>
      </w:r>
      <w:proofErr w:type="spellStart"/>
      <w:r w:rsidRPr="006E302B">
        <w:rPr>
          <w:rFonts w:ascii="Cambria" w:hAnsi="Cambria"/>
          <w:i/>
          <w:lang w:val="fr-FR"/>
        </w:rPr>
        <w:t>Delatour</w:t>
      </w:r>
      <w:proofErr w:type="spellEnd"/>
      <w:r w:rsidRPr="006E302B">
        <w:rPr>
          <w:rFonts w:ascii="Cambria" w:hAnsi="Cambria"/>
          <w:i/>
          <w:lang w:val="fr-FR"/>
        </w:rPr>
        <w:t xml:space="preserve">, Hachette Livre ,2005. </w:t>
      </w:r>
    </w:p>
    <w:p w14:paraId="3212963B" w14:textId="77777777" w:rsidR="006E302B" w:rsidRPr="006E302B" w:rsidRDefault="006E302B" w:rsidP="00851272">
      <w:pPr>
        <w:jc w:val="both"/>
        <w:rPr>
          <w:rFonts w:ascii="Cambria" w:hAnsi="Cambria"/>
          <w:i/>
          <w:lang w:val="fr-FR"/>
        </w:rPr>
      </w:pPr>
      <w:r w:rsidRPr="006E302B">
        <w:rPr>
          <w:rFonts w:ascii="Cambria" w:hAnsi="Cambria"/>
          <w:i/>
          <w:lang w:val="fr-FR"/>
        </w:rPr>
        <w:t xml:space="preserve">6.. Grammaire progressive de Français. Michèle </w:t>
      </w:r>
      <w:proofErr w:type="spellStart"/>
      <w:r w:rsidRPr="006E302B">
        <w:rPr>
          <w:rFonts w:ascii="Cambria" w:hAnsi="Cambria"/>
          <w:i/>
          <w:lang w:val="fr-FR"/>
        </w:rPr>
        <w:t>Boularès</w:t>
      </w:r>
      <w:proofErr w:type="spellEnd"/>
      <w:r w:rsidRPr="006E302B">
        <w:rPr>
          <w:rFonts w:ascii="Cambria" w:hAnsi="Cambria"/>
          <w:i/>
          <w:lang w:val="fr-FR"/>
        </w:rPr>
        <w:t>, Jean-Louis Frérot, CLE-International, 2012.</w:t>
      </w:r>
    </w:p>
    <w:p w14:paraId="0E1A28FB" w14:textId="77777777" w:rsidR="006E302B" w:rsidRPr="006E302B" w:rsidRDefault="006E302B" w:rsidP="00851272">
      <w:pPr>
        <w:jc w:val="both"/>
        <w:rPr>
          <w:rFonts w:ascii="Cambria" w:hAnsi="Cambria"/>
          <w:i/>
          <w:lang w:val="ro-RO"/>
        </w:rPr>
      </w:pPr>
      <w:r w:rsidRPr="006E302B">
        <w:rPr>
          <w:rFonts w:ascii="Cambria" w:hAnsi="Cambria"/>
          <w:i/>
          <w:lang w:val="en-US"/>
        </w:rPr>
        <w:t xml:space="preserve">7. </w:t>
      </w:r>
      <w:r w:rsidRPr="006E302B">
        <w:rPr>
          <w:rFonts w:ascii="Cambria" w:hAnsi="Cambria"/>
          <w:i/>
        </w:rPr>
        <w:t>http://www.doctissimo.fr</w:t>
      </w:r>
    </w:p>
    <w:p w14:paraId="1CA2ECF8" w14:textId="77777777" w:rsidR="006E302B" w:rsidRPr="006E302B" w:rsidRDefault="006E302B" w:rsidP="006E302B">
      <w:pPr>
        <w:widowControl w:val="0"/>
        <w:ind w:left="426"/>
        <w:jc w:val="both"/>
        <w:rPr>
          <w:rFonts w:ascii="Cambria" w:hAnsi="Cambria"/>
          <w:sz w:val="22"/>
          <w:szCs w:val="22"/>
          <w:lang w:val="ro-RO"/>
        </w:rPr>
      </w:pPr>
    </w:p>
    <w:p w14:paraId="31699A05" w14:textId="77777777" w:rsidR="006E302B" w:rsidRPr="006E302B" w:rsidRDefault="006E302B" w:rsidP="006E302B">
      <w:pPr>
        <w:widowControl w:val="0"/>
        <w:ind w:left="142"/>
        <w:jc w:val="both"/>
        <w:rPr>
          <w:rFonts w:ascii="Cambria" w:hAnsi="Cambria"/>
          <w:szCs w:val="22"/>
          <w:lang w:val="ro-RO"/>
        </w:rPr>
      </w:pPr>
    </w:p>
    <w:p w14:paraId="3B4686F0" w14:textId="77777777" w:rsidR="006E302B" w:rsidRPr="00E70FC7" w:rsidRDefault="006E302B" w:rsidP="002335BB">
      <w:pPr>
        <w:pStyle w:val="ColorfulList-Accent11"/>
        <w:widowControl w:val="0"/>
        <w:spacing w:before="120" w:after="120"/>
        <w:ind w:left="284"/>
        <w:contextualSpacing w:val="0"/>
        <w:rPr>
          <w:rFonts w:ascii="Cambria" w:hAnsi="Cambria"/>
          <w:i/>
          <w:sz w:val="28"/>
          <w:lang w:val="ro-RO"/>
        </w:rPr>
      </w:pPr>
    </w:p>
    <w:p w14:paraId="1BB365DA" w14:textId="77777777" w:rsidR="00241E2D" w:rsidRPr="00E70FC7" w:rsidRDefault="002335BB" w:rsidP="00121867">
      <w:pPr>
        <w:pStyle w:val="NormalWeb"/>
        <w:shd w:val="clear" w:color="auto" w:fill="FFFFFF"/>
        <w:spacing w:before="0" w:beforeAutospacing="0" w:after="80" w:afterAutospacing="0"/>
        <w:jc w:val="both"/>
        <w:rPr>
          <w:rFonts w:ascii="Cambria" w:hAnsi="Cambria"/>
          <w:sz w:val="11"/>
          <w:szCs w:val="11"/>
        </w:rPr>
      </w:pPr>
      <w:r w:rsidRPr="00E70FC7">
        <w:rPr>
          <w:rFonts w:ascii="Cambria" w:hAnsi="Cambria"/>
          <w:szCs w:val="22"/>
        </w:rPr>
        <w:t xml:space="preserve"> </w:t>
      </w:r>
    </w:p>
    <w:sectPr w:rsidR="00241E2D" w:rsidRPr="00E70FC7" w:rsidSect="00382708">
      <w:headerReference w:type="default" r:id="rId10"/>
      <w:pgSz w:w="11906" w:h="16838"/>
      <w:pgMar w:top="833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E1EB" w14:textId="77777777" w:rsidR="000F2627" w:rsidRDefault="000F2627">
      <w:r>
        <w:separator/>
      </w:r>
    </w:p>
  </w:endnote>
  <w:endnote w:type="continuationSeparator" w:id="0">
    <w:p w14:paraId="21C9CBE5" w14:textId="77777777" w:rsidR="000F2627" w:rsidRDefault="000F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72CAB" w14:textId="77777777" w:rsidR="000F2627" w:rsidRDefault="000F2627">
      <w:r>
        <w:separator/>
      </w:r>
    </w:p>
  </w:footnote>
  <w:footnote w:type="continuationSeparator" w:id="0">
    <w:p w14:paraId="4E87EA9B" w14:textId="77777777" w:rsidR="000F2627" w:rsidRDefault="000F2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5245"/>
      <w:gridCol w:w="1417"/>
      <w:gridCol w:w="1559"/>
    </w:tblGrid>
    <w:tr w:rsidR="000F2627" w14:paraId="321B9540" w14:textId="77777777" w:rsidTr="00E70FC7">
      <w:trPr>
        <w:trHeight w:val="454"/>
      </w:trPr>
      <w:tc>
        <w:tcPr>
          <w:tcW w:w="1418" w:type="dxa"/>
          <w:vMerge w:val="restart"/>
        </w:tcPr>
        <w:p w14:paraId="6F868D3E" w14:textId="77777777" w:rsidR="000F2627" w:rsidRPr="00137470" w:rsidRDefault="00E203E3" w:rsidP="00FE2F96">
          <w:pPr>
            <w:jc w:val="center"/>
            <w:rPr>
              <w:lang w:val="en-U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728" behindDoc="1" locked="0" layoutInCell="1" allowOverlap="1" wp14:anchorId="563BB7B7" wp14:editId="4C03D852">
                <wp:simplePos x="0" y="0"/>
                <wp:positionH relativeFrom="column">
                  <wp:posOffset>88900</wp:posOffset>
                </wp:positionH>
                <wp:positionV relativeFrom="paragraph">
                  <wp:posOffset>64135</wp:posOffset>
                </wp:positionV>
                <wp:extent cx="532765" cy="643890"/>
                <wp:effectExtent l="0" t="0" r="0" b="0"/>
                <wp:wrapNone/>
                <wp:docPr id="6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6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17E587D9" w14:textId="77777777" w:rsidR="000F2627" w:rsidRDefault="000F2627" w:rsidP="00FE2F96"/>
      </w:tc>
      <w:tc>
        <w:tcPr>
          <w:tcW w:w="5245" w:type="dxa"/>
          <w:vMerge w:val="restart"/>
          <w:vAlign w:val="center"/>
        </w:tcPr>
        <w:p w14:paraId="5B996147" w14:textId="77777777" w:rsidR="000F2627" w:rsidRPr="00E70FC7" w:rsidRDefault="000F2627" w:rsidP="00FF3B6F">
          <w:pPr>
            <w:pStyle w:val="Title"/>
            <w:spacing w:line="240" w:lineRule="auto"/>
            <w:rPr>
              <w:rFonts w:ascii="Cambria" w:hAnsi="Cambria"/>
              <w:i w:val="0"/>
              <w:sz w:val="24"/>
              <w:lang w:val="ru-RU"/>
            </w:rPr>
          </w:pPr>
          <w:r w:rsidRPr="00E70FC7">
            <w:rPr>
              <w:rFonts w:ascii="Cambria" w:hAnsi="Cambria"/>
              <w:bCs w:val="0"/>
              <w:i w:val="0"/>
              <w:sz w:val="24"/>
            </w:rPr>
            <w:t>CD 8.5.1 УЧЕБНАЯ ПРОГРАММА ДИСЦИПЛИН</w:t>
          </w:r>
          <w:r w:rsidRPr="00E70FC7">
            <w:rPr>
              <w:rFonts w:ascii="Cambria" w:hAnsi="Cambria"/>
              <w:bCs w:val="0"/>
              <w:i w:val="0"/>
              <w:sz w:val="24"/>
              <w:lang w:val="ru-RU"/>
            </w:rPr>
            <w:t>Ы</w:t>
          </w:r>
        </w:p>
      </w:tc>
      <w:tc>
        <w:tcPr>
          <w:tcW w:w="1417" w:type="dxa"/>
          <w:vAlign w:val="center"/>
        </w:tcPr>
        <w:p w14:paraId="2635CBA5" w14:textId="77777777" w:rsidR="000F2627" w:rsidRPr="00E70FC7" w:rsidRDefault="000F2627" w:rsidP="00FE2F96">
          <w:pPr>
            <w:rPr>
              <w:rFonts w:ascii="Cambria" w:hAnsi="Cambria"/>
              <w:b/>
              <w:caps/>
              <w:lang w:val="en-US"/>
            </w:rPr>
          </w:pPr>
          <w:proofErr w:type="spellStart"/>
          <w:r w:rsidRPr="00E70FC7">
            <w:rPr>
              <w:rFonts w:ascii="Cambria" w:hAnsi="Cambria"/>
              <w:b/>
            </w:rPr>
            <w:t>Редация</w:t>
          </w:r>
          <w:proofErr w:type="spellEnd"/>
          <w:r w:rsidRPr="00E70FC7">
            <w:rPr>
              <w:rFonts w:ascii="Cambria" w:hAnsi="Cambria"/>
              <w:b/>
              <w:caps/>
              <w:lang w:val="en-US"/>
            </w:rPr>
            <w:t>:</w:t>
          </w:r>
        </w:p>
      </w:tc>
      <w:tc>
        <w:tcPr>
          <w:tcW w:w="1559" w:type="dxa"/>
          <w:vAlign w:val="center"/>
        </w:tcPr>
        <w:p w14:paraId="78D22D2A" w14:textId="77777777" w:rsidR="000F2627" w:rsidRPr="00E70FC7" w:rsidRDefault="000F2627" w:rsidP="00FE2F96">
          <w:pPr>
            <w:rPr>
              <w:rFonts w:ascii="Cambria" w:hAnsi="Cambria"/>
              <w:b/>
              <w:lang w:val="en-US"/>
            </w:rPr>
          </w:pPr>
          <w:r w:rsidRPr="00E70FC7">
            <w:rPr>
              <w:rFonts w:ascii="Cambria" w:hAnsi="Cambria"/>
              <w:b/>
              <w:lang w:val="en-US"/>
            </w:rPr>
            <w:t>10</w:t>
          </w:r>
        </w:p>
      </w:tc>
    </w:tr>
    <w:tr w:rsidR="000F2627" w14:paraId="62D6D03D" w14:textId="77777777" w:rsidTr="00E70FC7">
      <w:trPr>
        <w:trHeight w:val="89"/>
      </w:trPr>
      <w:tc>
        <w:tcPr>
          <w:tcW w:w="1418" w:type="dxa"/>
          <w:vMerge/>
        </w:tcPr>
        <w:p w14:paraId="67398ECA" w14:textId="77777777" w:rsidR="000F2627" w:rsidRDefault="000F2627" w:rsidP="00FE2F96"/>
      </w:tc>
      <w:tc>
        <w:tcPr>
          <w:tcW w:w="5245" w:type="dxa"/>
          <w:vMerge/>
        </w:tcPr>
        <w:p w14:paraId="2627D3B8" w14:textId="77777777" w:rsidR="000F2627" w:rsidRPr="00E70FC7" w:rsidRDefault="000F2627" w:rsidP="00FE2F96">
          <w:pPr>
            <w:rPr>
              <w:rFonts w:ascii="Cambria" w:hAnsi="Cambria"/>
              <w:b/>
            </w:rPr>
          </w:pPr>
        </w:p>
      </w:tc>
      <w:tc>
        <w:tcPr>
          <w:tcW w:w="1417" w:type="dxa"/>
          <w:vAlign w:val="center"/>
        </w:tcPr>
        <w:p w14:paraId="60F208BE" w14:textId="77777777" w:rsidR="000F2627" w:rsidRPr="00E70FC7" w:rsidRDefault="000F2627" w:rsidP="00FE2F96">
          <w:pPr>
            <w:rPr>
              <w:rFonts w:ascii="Cambria" w:hAnsi="Cambria"/>
              <w:b/>
              <w:lang w:val="en-US"/>
            </w:rPr>
          </w:pPr>
          <w:r w:rsidRPr="00E70FC7">
            <w:rPr>
              <w:rFonts w:ascii="Cambria" w:hAnsi="Cambria"/>
              <w:b/>
            </w:rPr>
            <w:t>Дата</w:t>
          </w:r>
          <w:r w:rsidRPr="00E70FC7">
            <w:rPr>
              <w:rFonts w:ascii="Cambria" w:hAnsi="Cambria"/>
              <w:b/>
              <w:lang w:val="en-US"/>
            </w:rPr>
            <w:t>:</w:t>
          </w:r>
        </w:p>
      </w:tc>
      <w:tc>
        <w:tcPr>
          <w:tcW w:w="1559" w:type="dxa"/>
          <w:vAlign w:val="center"/>
        </w:tcPr>
        <w:p w14:paraId="40464521" w14:textId="77777777" w:rsidR="000F2627" w:rsidRPr="00E70FC7" w:rsidRDefault="000F2627" w:rsidP="00382708">
          <w:pPr>
            <w:rPr>
              <w:rFonts w:ascii="Cambria" w:hAnsi="Cambria"/>
              <w:b/>
              <w:lang w:val="en-US"/>
            </w:rPr>
          </w:pPr>
          <w:r>
            <w:rPr>
              <w:rFonts w:ascii="Cambria" w:hAnsi="Cambria"/>
              <w:b/>
              <w:lang w:val="en-US"/>
            </w:rPr>
            <w:t>10.04.</w:t>
          </w:r>
          <w:r w:rsidRPr="00E70FC7">
            <w:rPr>
              <w:rFonts w:ascii="Cambria" w:hAnsi="Cambria"/>
              <w:b/>
              <w:lang w:val="en-US"/>
            </w:rPr>
            <w:t>2024</w:t>
          </w:r>
        </w:p>
      </w:tc>
    </w:tr>
    <w:tr w:rsidR="000F2627" w14:paraId="4F8A8DC9" w14:textId="77777777" w:rsidTr="00E70FC7">
      <w:trPr>
        <w:trHeight w:val="504"/>
      </w:trPr>
      <w:tc>
        <w:tcPr>
          <w:tcW w:w="1418" w:type="dxa"/>
          <w:vMerge/>
        </w:tcPr>
        <w:p w14:paraId="65FF986A" w14:textId="77777777" w:rsidR="000F2627" w:rsidRDefault="000F2627" w:rsidP="00FE2F96"/>
      </w:tc>
      <w:tc>
        <w:tcPr>
          <w:tcW w:w="5245" w:type="dxa"/>
          <w:vMerge/>
        </w:tcPr>
        <w:p w14:paraId="1986F5B3" w14:textId="77777777" w:rsidR="000F2627" w:rsidRPr="00E70FC7" w:rsidRDefault="000F2627" w:rsidP="00FE2F96">
          <w:pPr>
            <w:rPr>
              <w:rFonts w:ascii="Cambria" w:hAnsi="Cambria"/>
              <w:b/>
            </w:rPr>
          </w:pPr>
        </w:p>
      </w:tc>
      <w:tc>
        <w:tcPr>
          <w:tcW w:w="2976" w:type="dxa"/>
          <w:gridSpan w:val="2"/>
          <w:vAlign w:val="center"/>
        </w:tcPr>
        <w:p w14:paraId="698C89AC" w14:textId="77777777" w:rsidR="000F2627" w:rsidRPr="00E70FC7" w:rsidRDefault="000F2627" w:rsidP="00FE2F96">
          <w:pPr>
            <w:rPr>
              <w:rFonts w:ascii="Cambria" w:hAnsi="Cambria"/>
              <w:b/>
              <w:lang w:val="en-US"/>
            </w:rPr>
          </w:pPr>
          <w:proofErr w:type="spellStart"/>
          <w:r w:rsidRPr="00E70FC7">
            <w:rPr>
              <w:rFonts w:ascii="Cambria" w:hAnsi="Cambria"/>
              <w:b/>
            </w:rPr>
            <w:t>Стр</w:t>
          </w:r>
          <w:proofErr w:type="spellEnd"/>
          <w:r w:rsidRPr="00E70FC7">
            <w:rPr>
              <w:rFonts w:ascii="Cambria" w:hAnsi="Cambria"/>
              <w:b/>
              <w:lang w:val="en-US"/>
            </w:rPr>
            <w:t xml:space="preserve">. </w:t>
          </w:r>
          <w:r w:rsidRPr="00E70FC7">
            <w:rPr>
              <w:rStyle w:val="PageNumber"/>
              <w:rFonts w:ascii="Cambria" w:hAnsi="Cambria"/>
              <w:b/>
            </w:rPr>
            <w:fldChar w:fldCharType="begin"/>
          </w:r>
          <w:r w:rsidRPr="00E70FC7">
            <w:rPr>
              <w:rStyle w:val="PageNumber"/>
              <w:rFonts w:ascii="Cambria" w:hAnsi="Cambria"/>
              <w:b/>
            </w:rPr>
            <w:instrText xml:space="preserve"> PAGE </w:instrText>
          </w:r>
          <w:r w:rsidRPr="00E70FC7">
            <w:rPr>
              <w:rStyle w:val="PageNumber"/>
              <w:rFonts w:ascii="Cambria" w:hAnsi="Cambria"/>
              <w:b/>
            </w:rPr>
            <w:fldChar w:fldCharType="separate"/>
          </w:r>
          <w:r w:rsidR="00E203E3">
            <w:rPr>
              <w:rStyle w:val="PageNumber"/>
              <w:rFonts w:ascii="Cambria" w:hAnsi="Cambria"/>
              <w:b/>
              <w:noProof/>
            </w:rPr>
            <w:t>1</w:t>
          </w:r>
          <w:r w:rsidRPr="00E70FC7">
            <w:rPr>
              <w:rStyle w:val="PageNumber"/>
              <w:rFonts w:ascii="Cambria" w:hAnsi="Cambria"/>
              <w:b/>
            </w:rPr>
            <w:fldChar w:fldCharType="end"/>
          </w:r>
          <w:r w:rsidRPr="00E70FC7">
            <w:rPr>
              <w:rStyle w:val="PageNumber"/>
              <w:rFonts w:ascii="Cambria" w:hAnsi="Cambria"/>
              <w:b/>
              <w:lang w:val="en-US"/>
            </w:rPr>
            <w:t>/</w:t>
          </w:r>
          <w:r w:rsidRPr="00E70FC7">
            <w:rPr>
              <w:rStyle w:val="PageNumber"/>
              <w:rFonts w:ascii="Cambria" w:hAnsi="Cambria"/>
              <w:b/>
            </w:rPr>
            <w:fldChar w:fldCharType="begin"/>
          </w:r>
          <w:r w:rsidRPr="00E70FC7">
            <w:rPr>
              <w:rStyle w:val="PageNumber"/>
              <w:rFonts w:ascii="Cambria" w:hAnsi="Cambria"/>
              <w:b/>
            </w:rPr>
            <w:instrText xml:space="preserve"> NUMPAGES </w:instrText>
          </w:r>
          <w:r w:rsidRPr="00E70FC7">
            <w:rPr>
              <w:rStyle w:val="PageNumber"/>
              <w:rFonts w:ascii="Cambria" w:hAnsi="Cambria"/>
              <w:b/>
            </w:rPr>
            <w:fldChar w:fldCharType="separate"/>
          </w:r>
          <w:r w:rsidR="00E203E3">
            <w:rPr>
              <w:rStyle w:val="PageNumber"/>
              <w:rFonts w:ascii="Cambria" w:hAnsi="Cambria"/>
              <w:b/>
              <w:noProof/>
            </w:rPr>
            <w:t>17</w:t>
          </w:r>
          <w:r w:rsidRPr="00E70FC7">
            <w:rPr>
              <w:rStyle w:val="PageNumber"/>
              <w:rFonts w:ascii="Cambria" w:hAnsi="Cambria"/>
              <w:b/>
            </w:rPr>
            <w:fldChar w:fldCharType="end"/>
          </w:r>
        </w:p>
      </w:tc>
    </w:tr>
  </w:tbl>
  <w:p w14:paraId="116E2CFE" w14:textId="77777777" w:rsidR="000F2627" w:rsidRPr="00CD7C94" w:rsidRDefault="000F2627">
    <w:pPr>
      <w:pStyle w:val="Header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579"/>
    <w:multiLevelType w:val="hybridMultilevel"/>
    <w:tmpl w:val="B464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A44"/>
    <w:multiLevelType w:val="hybridMultilevel"/>
    <w:tmpl w:val="59B84DC2"/>
    <w:lvl w:ilvl="0" w:tplc="E6306BD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723DD"/>
    <w:multiLevelType w:val="hybridMultilevel"/>
    <w:tmpl w:val="0E5AD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72B75"/>
    <w:multiLevelType w:val="hybridMultilevel"/>
    <w:tmpl w:val="C20C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11562"/>
    <w:multiLevelType w:val="hybridMultilevel"/>
    <w:tmpl w:val="EEE0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84326"/>
    <w:multiLevelType w:val="hybridMultilevel"/>
    <w:tmpl w:val="5596C5A4"/>
    <w:lvl w:ilvl="0" w:tplc="36EC5D5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A835285"/>
    <w:multiLevelType w:val="hybridMultilevel"/>
    <w:tmpl w:val="EB001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37435A"/>
    <w:multiLevelType w:val="hybridMultilevel"/>
    <w:tmpl w:val="30BE62B4"/>
    <w:lvl w:ilvl="0" w:tplc="DD5CC92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411F9"/>
    <w:multiLevelType w:val="hybridMultilevel"/>
    <w:tmpl w:val="82B6D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B01F5"/>
    <w:multiLevelType w:val="hybridMultilevel"/>
    <w:tmpl w:val="B922CEAA"/>
    <w:lvl w:ilvl="0" w:tplc="D62E44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47F54"/>
    <w:multiLevelType w:val="hybridMultilevel"/>
    <w:tmpl w:val="036A6ED6"/>
    <w:lvl w:ilvl="0" w:tplc="0418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B7D19ED"/>
    <w:multiLevelType w:val="hybridMultilevel"/>
    <w:tmpl w:val="BB8C6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5B5455"/>
    <w:multiLevelType w:val="hybridMultilevel"/>
    <w:tmpl w:val="A90A8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D5CAA"/>
    <w:multiLevelType w:val="hybridMultilevel"/>
    <w:tmpl w:val="EB46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B3EE6"/>
    <w:multiLevelType w:val="hybridMultilevel"/>
    <w:tmpl w:val="E5CE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56B6B"/>
    <w:multiLevelType w:val="hybridMultilevel"/>
    <w:tmpl w:val="24E48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B6C90"/>
    <w:multiLevelType w:val="hybridMultilevel"/>
    <w:tmpl w:val="EB001F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6E5113"/>
    <w:multiLevelType w:val="hybridMultilevel"/>
    <w:tmpl w:val="BBB0D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B666A"/>
    <w:multiLevelType w:val="hybridMultilevel"/>
    <w:tmpl w:val="E85233EE"/>
    <w:lvl w:ilvl="0" w:tplc="E27AF87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8105358"/>
    <w:multiLevelType w:val="hybridMultilevel"/>
    <w:tmpl w:val="43801934"/>
    <w:lvl w:ilvl="0" w:tplc="279840A4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  <w:iCs/>
        <w:sz w:val="28"/>
      </w:rPr>
    </w:lvl>
    <w:lvl w:ilvl="1" w:tplc="08190019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52705"/>
    <w:multiLevelType w:val="hybridMultilevel"/>
    <w:tmpl w:val="D7A4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075AE"/>
    <w:multiLevelType w:val="hybridMultilevel"/>
    <w:tmpl w:val="EE1E9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D7C1E"/>
    <w:multiLevelType w:val="hybridMultilevel"/>
    <w:tmpl w:val="AFD2BFB0"/>
    <w:lvl w:ilvl="0" w:tplc="7CC064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2289C"/>
    <w:multiLevelType w:val="hybridMultilevel"/>
    <w:tmpl w:val="542C866A"/>
    <w:lvl w:ilvl="0" w:tplc="C73254D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8FA4022"/>
    <w:multiLevelType w:val="hybridMultilevel"/>
    <w:tmpl w:val="E60051FA"/>
    <w:lvl w:ilvl="0" w:tplc="53DCB3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B6E9D"/>
    <w:multiLevelType w:val="hybridMultilevel"/>
    <w:tmpl w:val="70107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1785B"/>
    <w:multiLevelType w:val="hybridMultilevel"/>
    <w:tmpl w:val="3AF64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75CCF"/>
    <w:multiLevelType w:val="hybridMultilevel"/>
    <w:tmpl w:val="6B36831E"/>
    <w:lvl w:ilvl="0" w:tplc="041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 w15:restartNumberingAfterBreak="0">
    <w:nsid w:val="647D6A45"/>
    <w:multiLevelType w:val="hybridMultilevel"/>
    <w:tmpl w:val="6584E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385B53"/>
    <w:multiLevelType w:val="hybridMultilevel"/>
    <w:tmpl w:val="994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53069"/>
    <w:multiLevelType w:val="hybridMultilevel"/>
    <w:tmpl w:val="088E7162"/>
    <w:lvl w:ilvl="0" w:tplc="025E0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61937"/>
    <w:multiLevelType w:val="hybridMultilevel"/>
    <w:tmpl w:val="012A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3"/>
  </w:num>
  <w:num w:numId="4">
    <w:abstractNumId w:val="7"/>
  </w:num>
  <w:num w:numId="5">
    <w:abstractNumId w:val="27"/>
  </w:num>
  <w:num w:numId="6">
    <w:abstractNumId w:val="1"/>
  </w:num>
  <w:num w:numId="7">
    <w:abstractNumId w:val="10"/>
  </w:num>
  <w:num w:numId="8">
    <w:abstractNumId w:val="6"/>
  </w:num>
  <w:num w:numId="9">
    <w:abstractNumId w:val="16"/>
  </w:num>
  <w:num w:numId="10">
    <w:abstractNumId w:val="28"/>
  </w:num>
  <w:num w:numId="11">
    <w:abstractNumId w:val="26"/>
  </w:num>
  <w:num w:numId="12">
    <w:abstractNumId w:val="8"/>
  </w:num>
  <w:num w:numId="13">
    <w:abstractNumId w:val="25"/>
  </w:num>
  <w:num w:numId="14">
    <w:abstractNumId w:val="2"/>
  </w:num>
  <w:num w:numId="15">
    <w:abstractNumId w:val="11"/>
  </w:num>
  <w:num w:numId="16">
    <w:abstractNumId w:val="31"/>
  </w:num>
  <w:num w:numId="17">
    <w:abstractNumId w:val="3"/>
  </w:num>
  <w:num w:numId="18">
    <w:abstractNumId w:val="29"/>
  </w:num>
  <w:num w:numId="19">
    <w:abstractNumId w:val="0"/>
  </w:num>
  <w:num w:numId="20">
    <w:abstractNumId w:val="14"/>
  </w:num>
  <w:num w:numId="21">
    <w:abstractNumId w:val="13"/>
  </w:num>
  <w:num w:numId="22">
    <w:abstractNumId w:val="9"/>
  </w:num>
  <w:num w:numId="23">
    <w:abstractNumId w:val="22"/>
  </w:num>
  <w:num w:numId="24">
    <w:abstractNumId w:val="24"/>
  </w:num>
  <w:num w:numId="25">
    <w:abstractNumId w:val="20"/>
  </w:num>
  <w:num w:numId="26">
    <w:abstractNumId w:val="5"/>
  </w:num>
  <w:num w:numId="27">
    <w:abstractNumId w:val="15"/>
  </w:num>
  <w:num w:numId="28">
    <w:abstractNumId w:val="30"/>
  </w:num>
  <w:num w:numId="29">
    <w:abstractNumId w:val="21"/>
  </w:num>
  <w:num w:numId="30">
    <w:abstractNumId w:val="12"/>
  </w:num>
  <w:num w:numId="31">
    <w:abstractNumId w:val="4"/>
  </w:num>
  <w:num w:numId="3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destination w:val="printer"/>
    <w:activeRecord w:val="-1"/>
    <w:odso/>
  </w:mailMerge>
  <w:defaultTabStop w:val="709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24"/>
    <w:rsid w:val="000017DB"/>
    <w:rsid w:val="00004317"/>
    <w:rsid w:val="00004A3C"/>
    <w:rsid w:val="00005692"/>
    <w:rsid w:val="00005906"/>
    <w:rsid w:val="00005974"/>
    <w:rsid w:val="00005ABC"/>
    <w:rsid w:val="0000622A"/>
    <w:rsid w:val="00006EDD"/>
    <w:rsid w:val="00007F7B"/>
    <w:rsid w:val="000110A7"/>
    <w:rsid w:val="000121EC"/>
    <w:rsid w:val="0001281D"/>
    <w:rsid w:val="0001330B"/>
    <w:rsid w:val="00016CE3"/>
    <w:rsid w:val="0002008E"/>
    <w:rsid w:val="000215C8"/>
    <w:rsid w:val="00021647"/>
    <w:rsid w:val="00022503"/>
    <w:rsid w:val="000247CB"/>
    <w:rsid w:val="0002508A"/>
    <w:rsid w:val="000312B6"/>
    <w:rsid w:val="00033F97"/>
    <w:rsid w:val="0004063E"/>
    <w:rsid w:val="0004186B"/>
    <w:rsid w:val="00041966"/>
    <w:rsid w:val="00043BB9"/>
    <w:rsid w:val="00051A29"/>
    <w:rsid w:val="0005345F"/>
    <w:rsid w:val="00055642"/>
    <w:rsid w:val="0005657B"/>
    <w:rsid w:val="000574FF"/>
    <w:rsid w:val="000603A8"/>
    <w:rsid w:val="0006122C"/>
    <w:rsid w:val="000612A7"/>
    <w:rsid w:val="00065E33"/>
    <w:rsid w:val="000666F4"/>
    <w:rsid w:val="0007509E"/>
    <w:rsid w:val="00076450"/>
    <w:rsid w:val="00076DC9"/>
    <w:rsid w:val="0007713C"/>
    <w:rsid w:val="000778E1"/>
    <w:rsid w:val="00082903"/>
    <w:rsid w:val="000835C6"/>
    <w:rsid w:val="0008588F"/>
    <w:rsid w:val="000858F3"/>
    <w:rsid w:val="000861B4"/>
    <w:rsid w:val="00087996"/>
    <w:rsid w:val="00091256"/>
    <w:rsid w:val="0009635D"/>
    <w:rsid w:val="0009733D"/>
    <w:rsid w:val="00097D7E"/>
    <w:rsid w:val="000A0AEF"/>
    <w:rsid w:val="000A0C46"/>
    <w:rsid w:val="000A0E99"/>
    <w:rsid w:val="000A1E21"/>
    <w:rsid w:val="000A2C5C"/>
    <w:rsid w:val="000A331B"/>
    <w:rsid w:val="000A65CB"/>
    <w:rsid w:val="000A740C"/>
    <w:rsid w:val="000A75DF"/>
    <w:rsid w:val="000B0F74"/>
    <w:rsid w:val="000B1B9E"/>
    <w:rsid w:val="000B44AB"/>
    <w:rsid w:val="000B70D1"/>
    <w:rsid w:val="000C07B6"/>
    <w:rsid w:val="000C6596"/>
    <w:rsid w:val="000C7BD6"/>
    <w:rsid w:val="000D081D"/>
    <w:rsid w:val="000D296F"/>
    <w:rsid w:val="000D4130"/>
    <w:rsid w:val="000D46F4"/>
    <w:rsid w:val="000D539D"/>
    <w:rsid w:val="000D6B08"/>
    <w:rsid w:val="000D724F"/>
    <w:rsid w:val="000D7E8E"/>
    <w:rsid w:val="000E0DDD"/>
    <w:rsid w:val="000E1001"/>
    <w:rsid w:val="000E24D4"/>
    <w:rsid w:val="000E29A8"/>
    <w:rsid w:val="000E7AF0"/>
    <w:rsid w:val="000E7CF8"/>
    <w:rsid w:val="000E7E4E"/>
    <w:rsid w:val="000F2627"/>
    <w:rsid w:val="000F2D76"/>
    <w:rsid w:val="000F35A9"/>
    <w:rsid w:val="000F412F"/>
    <w:rsid w:val="000F43D9"/>
    <w:rsid w:val="000F490E"/>
    <w:rsid w:val="000F4D8F"/>
    <w:rsid w:val="000F52A8"/>
    <w:rsid w:val="000F52E1"/>
    <w:rsid w:val="000F6E9D"/>
    <w:rsid w:val="000F6EC9"/>
    <w:rsid w:val="000F7446"/>
    <w:rsid w:val="00100274"/>
    <w:rsid w:val="00102CC8"/>
    <w:rsid w:val="001035EA"/>
    <w:rsid w:val="00103863"/>
    <w:rsid w:val="00104391"/>
    <w:rsid w:val="00105917"/>
    <w:rsid w:val="00106E33"/>
    <w:rsid w:val="00107A65"/>
    <w:rsid w:val="001106B2"/>
    <w:rsid w:val="001118EE"/>
    <w:rsid w:val="00111B7B"/>
    <w:rsid w:val="0011236E"/>
    <w:rsid w:val="00112BD0"/>
    <w:rsid w:val="00113BEC"/>
    <w:rsid w:val="00115ADC"/>
    <w:rsid w:val="00120331"/>
    <w:rsid w:val="00120BED"/>
    <w:rsid w:val="001213E6"/>
    <w:rsid w:val="00121867"/>
    <w:rsid w:val="00121C22"/>
    <w:rsid w:val="00124F7A"/>
    <w:rsid w:val="00125537"/>
    <w:rsid w:val="00127AA0"/>
    <w:rsid w:val="00127D3F"/>
    <w:rsid w:val="00127F26"/>
    <w:rsid w:val="001343A1"/>
    <w:rsid w:val="00136E5A"/>
    <w:rsid w:val="00137470"/>
    <w:rsid w:val="001443EC"/>
    <w:rsid w:val="00144490"/>
    <w:rsid w:val="00144C12"/>
    <w:rsid w:val="00145B00"/>
    <w:rsid w:val="00146A49"/>
    <w:rsid w:val="0015153B"/>
    <w:rsid w:val="00153BDE"/>
    <w:rsid w:val="00155BA9"/>
    <w:rsid w:val="00156E71"/>
    <w:rsid w:val="00156EEB"/>
    <w:rsid w:val="001573B6"/>
    <w:rsid w:val="00160561"/>
    <w:rsid w:val="001605EE"/>
    <w:rsid w:val="00162126"/>
    <w:rsid w:val="00163695"/>
    <w:rsid w:val="00163750"/>
    <w:rsid w:val="001647A2"/>
    <w:rsid w:val="00170756"/>
    <w:rsid w:val="00171809"/>
    <w:rsid w:val="00175CA2"/>
    <w:rsid w:val="00182200"/>
    <w:rsid w:val="00184800"/>
    <w:rsid w:val="00184EA4"/>
    <w:rsid w:val="00185BBF"/>
    <w:rsid w:val="00190B3C"/>
    <w:rsid w:val="00190F74"/>
    <w:rsid w:val="00193B1A"/>
    <w:rsid w:val="00194C6D"/>
    <w:rsid w:val="001961BB"/>
    <w:rsid w:val="00197729"/>
    <w:rsid w:val="001A23B6"/>
    <w:rsid w:val="001A42A8"/>
    <w:rsid w:val="001A5D89"/>
    <w:rsid w:val="001A7452"/>
    <w:rsid w:val="001B1426"/>
    <w:rsid w:val="001B1FE6"/>
    <w:rsid w:val="001B4297"/>
    <w:rsid w:val="001C0831"/>
    <w:rsid w:val="001C3C0F"/>
    <w:rsid w:val="001C4B51"/>
    <w:rsid w:val="001D0276"/>
    <w:rsid w:val="001D125E"/>
    <w:rsid w:val="001E0256"/>
    <w:rsid w:val="001E4CC7"/>
    <w:rsid w:val="001E6458"/>
    <w:rsid w:val="001E7B20"/>
    <w:rsid w:val="001F0424"/>
    <w:rsid w:val="001F08E7"/>
    <w:rsid w:val="001F1257"/>
    <w:rsid w:val="001F1339"/>
    <w:rsid w:val="001F3630"/>
    <w:rsid w:val="002007CF"/>
    <w:rsid w:val="00200B37"/>
    <w:rsid w:val="00202EBD"/>
    <w:rsid w:val="002038EB"/>
    <w:rsid w:val="00203AAD"/>
    <w:rsid w:val="00203BB6"/>
    <w:rsid w:val="00204D2B"/>
    <w:rsid w:val="00204FC9"/>
    <w:rsid w:val="0020551A"/>
    <w:rsid w:val="00206843"/>
    <w:rsid w:val="0021312E"/>
    <w:rsid w:val="002147B2"/>
    <w:rsid w:val="00216549"/>
    <w:rsid w:val="00220FEC"/>
    <w:rsid w:val="00222864"/>
    <w:rsid w:val="00223F2A"/>
    <w:rsid w:val="00223F6B"/>
    <w:rsid w:val="00226BFE"/>
    <w:rsid w:val="00230807"/>
    <w:rsid w:val="00231095"/>
    <w:rsid w:val="00232542"/>
    <w:rsid w:val="0023297F"/>
    <w:rsid w:val="00232D7A"/>
    <w:rsid w:val="002334DC"/>
    <w:rsid w:val="002335BB"/>
    <w:rsid w:val="0023387E"/>
    <w:rsid w:val="00233C91"/>
    <w:rsid w:val="00233D37"/>
    <w:rsid w:val="00235AEF"/>
    <w:rsid w:val="002363BD"/>
    <w:rsid w:val="00241E2D"/>
    <w:rsid w:val="00242A6A"/>
    <w:rsid w:val="00242C98"/>
    <w:rsid w:val="00245B59"/>
    <w:rsid w:val="00245FE3"/>
    <w:rsid w:val="002477F5"/>
    <w:rsid w:val="00251BEB"/>
    <w:rsid w:val="00252063"/>
    <w:rsid w:val="00252389"/>
    <w:rsid w:val="0025475D"/>
    <w:rsid w:val="00255509"/>
    <w:rsid w:val="00257CB0"/>
    <w:rsid w:val="00257F9F"/>
    <w:rsid w:val="002611C4"/>
    <w:rsid w:val="00262345"/>
    <w:rsid w:val="00265705"/>
    <w:rsid w:val="00265F5B"/>
    <w:rsid w:val="0026695E"/>
    <w:rsid w:val="0026753A"/>
    <w:rsid w:val="00271D90"/>
    <w:rsid w:val="00273022"/>
    <w:rsid w:val="00273C96"/>
    <w:rsid w:val="00274427"/>
    <w:rsid w:val="00276562"/>
    <w:rsid w:val="00280901"/>
    <w:rsid w:val="00280918"/>
    <w:rsid w:val="00280CAE"/>
    <w:rsid w:val="00281766"/>
    <w:rsid w:val="0028230F"/>
    <w:rsid w:val="002833D1"/>
    <w:rsid w:val="00287715"/>
    <w:rsid w:val="00291D3F"/>
    <w:rsid w:val="002922D2"/>
    <w:rsid w:val="002930D8"/>
    <w:rsid w:val="00293B1B"/>
    <w:rsid w:val="002951CA"/>
    <w:rsid w:val="00296448"/>
    <w:rsid w:val="00296DF2"/>
    <w:rsid w:val="0029798E"/>
    <w:rsid w:val="00297D15"/>
    <w:rsid w:val="002A012E"/>
    <w:rsid w:val="002A1014"/>
    <w:rsid w:val="002A237E"/>
    <w:rsid w:val="002A35FB"/>
    <w:rsid w:val="002A428C"/>
    <w:rsid w:val="002A4C91"/>
    <w:rsid w:val="002A6DFB"/>
    <w:rsid w:val="002A70F5"/>
    <w:rsid w:val="002B06D5"/>
    <w:rsid w:val="002B31BD"/>
    <w:rsid w:val="002B36B2"/>
    <w:rsid w:val="002B6623"/>
    <w:rsid w:val="002C2970"/>
    <w:rsid w:val="002C4692"/>
    <w:rsid w:val="002C4E7F"/>
    <w:rsid w:val="002C6CFD"/>
    <w:rsid w:val="002D1694"/>
    <w:rsid w:val="002D1750"/>
    <w:rsid w:val="002D1A16"/>
    <w:rsid w:val="002D2E88"/>
    <w:rsid w:val="002D4216"/>
    <w:rsid w:val="002D49A5"/>
    <w:rsid w:val="002E021B"/>
    <w:rsid w:val="002E260C"/>
    <w:rsid w:val="002E56C9"/>
    <w:rsid w:val="002E6784"/>
    <w:rsid w:val="002E696C"/>
    <w:rsid w:val="002F0024"/>
    <w:rsid w:val="002F0E39"/>
    <w:rsid w:val="002F145B"/>
    <w:rsid w:val="002F352E"/>
    <w:rsid w:val="002F545D"/>
    <w:rsid w:val="002F64C0"/>
    <w:rsid w:val="002F780E"/>
    <w:rsid w:val="00302A49"/>
    <w:rsid w:val="00302BB5"/>
    <w:rsid w:val="00303820"/>
    <w:rsid w:val="0030659E"/>
    <w:rsid w:val="00306F0B"/>
    <w:rsid w:val="0030710F"/>
    <w:rsid w:val="003112B0"/>
    <w:rsid w:val="003133B3"/>
    <w:rsid w:val="0031370B"/>
    <w:rsid w:val="0031584F"/>
    <w:rsid w:val="003159DB"/>
    <w:rsid w:val="00316B71"/>
    <w:rsid w:val="00321BFE"/>
    <w:rsid w:val="00321F48"/>
    <w:rsid w:val="003227F4"/>
    <w:rsid w:val="003229FE"/>
    <w:rsid w:val="00323059"/>
    <w:rsid w:val="00323AFB"/>
    <w:rsid w:val="00324013"/>
    <w:rsid w:val="003248C1"/>
    <w:rsid w:val="00327639"/>
    <w:rsid w:val="003304AD"/>
    <w:rsid w:val="0033362B"/>
    <w:rsid w:val="00333F08"/>
    <w:rsid w:val="00334E5A"/>
    <w:rsid w:val="00335913"/>
    <w:rsid w:val="00340533"/>
    <w:rsid w:val="00341014"/>
    <w:rsid w:val="00341809"/>
    <w:rsid w:val="00343639"/>
    <w:rsid w:val="00347908"/>
    <w:rsid w:val="003514C6"/>
    <w:rsid w:val="00353352"/>
    <w:rsid w:val="00353769"/>
    <w:rsid w:val="003608B1"/>
    <w:rsid w:val="00360F3F"/>
    <w:rsid w:val="00361C9A"/>
    <w:rsid w:val="00362BBC"/>
    <w:rsid w:val="0036501F"/>
    <w:rsid w:val="00381410"/>
    <w:rsid w:val="0038177C"/>
    <w:rsid w:val="00382708"/>
    <w:rsid w:val="0038280C"/>
    <w:rsid w:val="0038480E"/>
    <w:rsid w:val="00390FC6"/>
    <w:rsid w:val="003916CD"/>
    <w:rsid w:val="0039600F"/>
    <w:rsid w:val="00397B7D"/>
    <w:rsid w:val="003A0712"/>
    <w:rsid w:val="003A2650"/>
    <w:rsid w:val="003A5079"/>
    <w:rsid w:val="003A5319"/>
    <w:rsid w:val="003A72A8"/>
    <w:rsid w:val="003B0479"/>
    <w:rsid w:val="003B07F0"/>
    <w:rsid w:val="003B0982"/>
    <w:rsid w:val="003B0C32"/>
    <w:rsid w:val="003B14DD"/>
    <w:rsid w:val="003B156E"/>
    <w:rsid w:val="003B2974"/>
    <w:rsid w:val="003B5C08"/>
    <w:rsid w:val="003B7743"/>
    <w:rsid w:val="003C051E"/>
    <w:rsid w:val="003C0A55"/>
    <w:rsid w:val="003C206B"/>
    <w:rsid w:val="003C442B"/>
    <w:rsid w:val="003C543D"/>
    <w:rsid w:val="003C763F"/>
    <w:rsid w:val="003C76E2"/>
    <w:rsid w:val="003D4EA5"/>
    <w:rsid w:val="003D724A"/>
    <w:rsid w:val="003E09BB"/>
    <w:rsid w:val="003E199C"/>
    <w:rsid w:val="003E3D81"/>
    <w:rsid w:val="003E4D16"/>
    <w:rsid w:val="003E61D1"/>
    <w:rsid w:val="003E74D8"/>
    <w:rsid w:val="003E7CA9"/>
    <w:rsid w:val="003F06A5"/>
    <w:rsid w:val="003F0D11"/>
    <w:rsid w:val="003F0ECD"/>
    <w:rsid w:val="003F11F8"/>
    <w:rsid w:val="003F26A3"/>
    <w:rsid w:val="003F26C6"/>
    <w:rsid w:val="003F2A6A"/>
    <w:rsid w:val="003F3D9D"/>
    <w:rsid w:val="003F3EBD"/>
    <w:rsid w:val="00400A28"/>
    <w:rsid w:val="0040202F"/>
    <w:rsid w:val="004042F7"/>
    <w:rsid w:val="00404446"/>
    <w:rsid w:val="00410209"/>
    <w:rsid w:val="004105E1"/>
    <w:rsid w:val="00413E0E"/>
    <w:rsid w:val="00414EEC"/>
    <w:rsid w:val="00415129"/>
    <w:rsid w:val="004159AF"/>
    <w:rsid w:val="00423550"/>
    <w:rsid w:val="00424F20"/>
    <w:rsid w:val="00424F26"/>
    <w:rsid w:val="00426BD6"/>
    <w:rsid w:val="00426F7D"/>
    <w:rsid w:val="00427C22"/>
    <w:rsid w:val="00427E4C"/>
    <w:rsid w:val="00430235"/>
    <w:rsid w:val="00430A76"/>
    <w:rsid w:val="004311B7"/>
    <w:rsid w:val="0043142C"/>
    <w:rsid w:val="00432CC4"/>
    <w:rsid w:val="00433865"/>
    <w:rsid w:val="00435478"/>
    <w:rsid w:val="0043609A"/>
    <w:rsid w:val="004367F6"/>
    <w:rsid w:val="00436DEA"/>
    <w:rsid w:val="004378B4"/>
    <w:rsid w:val="00437E6C"/>
    <w:rsid w:val="00437FD6"/>
    <w:rsid w:val="00440F90"/>
    <w:rsid w:val="004426AD"/>
    <w:rsid w:val="00442EB8"/>
    <w:rsid w:val="00443547"/>
    <w:rsid w:val="00443EA5"/>
    <w:rsid w:val="00445A4B"/>
    <w:rsid w:val="0044745D"/>
    <w:rsid w:val="00450A12"/>
    <w:rsid w:val="00453FAC"/>
    <w:rsid w:val="00455C03"/>
    <w:rsid w:val="004602BA"/>
    <w:rsid w:val="004620CC"/>
    <w:rsid w:val="00463912"/>
    <w:rsid w:val="0046443A"/>
    <w:rsid w:val="00464BA8"/>
    <w:rsid w:val="00465147"/>
    <w:rsid w:val="004672F7"/>
    <w:rsid w:val="004711A7"/>
    <w:rsid w:val="004718F5"/>
    <w:rsid w:val="00471FD0"/>
    <w:rsid w:val="0047284B"/>
    <w:rsid w:val="00472D1D"/>
    <w:rsid w:val="0047472C"/>
    <w:rsid w:val="00477273"/>
    <w:rsid w:val="004802D1"/>
    <w:rsid w:val="00486781"/>
    <w:rsid w:val="00486B18"/>
    <w:rsid w:val="0049027E"/>
    <w:rsid w:val="004929EB"/>
    <w:rsid w:val="00492C9B"/>
    <w:rsid w:val="00495AC6"/>
    <w:rsid w:val="0049671D"/>
    <w:rsid w:val="00497F8A"/>
    <w:rsid w:val="004A012D"/>
    <w:rsid w:val="004A0550"/>
    <w:rsid w:val="004A13FC"/>
    <w:rsid w:val="004A1BF6"/>
    <w:rsid w:val="004A4379"/>
    <w:rsid w:val="004A6158"/>
    <w:rsid w:val="004A7122"/>
    <w:rsid w:val="004A7B3F"/>
    <w:rsid w:val="004B052F"/>
    <w:rsid w:val="004B08D3"/>
    <w:rsid w:val="004B2537"/>
    <w:rsid w:val="004B2C03"/>
    <w:rsid w:val="004B4137"/>
    <w:rsid w:val="004B4CA9"/>
    <w:rsid w:val="004B513B"/>
    <w:rsid w:val="004B54A3"/>
    <w:rsid w:val="004B65A1"/>
    <w:rsid w:val="004B704D"/>
    <w:rsid w:val="004C0129"/>
    <w:rsid w:val="004C24F0"/>
    <w:rsid w:val="004C3B66"/>
    <w:rsid w:val="004C44E8"/>
    <w:rsid w:val="004C4EA8"/>
    <w:rsid w:val="004D1A5E"/>
    <w:rsid w:val="004D4449"/>
    <w:rsid w:val="004D4C12"/>
    <w:rsid w:val="004D5D86"/>
    <w:rsid w:val="004D65FA"/>
    <w:rsid w:val="004E0235"/>
    <w:rsid w:val="004E0BE5"/>
    <w:rsid w:val="004E2E19"/>
    <w:rsid w:val="004E3A6C"/>
    <w:rsid w:val="004E6E90"/>
    <w:rsid w:val="004E739B"/>
    <w:rsid w:val="004E7735"/>
    <w:rsid w:val="004E791C"/>
    <w:rsid w:val="004E7CDC"/>
    <w:rsid w:val="004F0663"/>
    <w:rsid w:val="004F0C3B"/>
    <w:rsid w:val="004F2C5F"/>
    <w:rsid w:val="004F3963"/>
    <w:rsid w:val="004F57F7"/>
    <w:rsid w:val="00501234"/>
    <w:rsid w:val="00502D87"/>
    <w:rsid w:val="00503453"/>
    <w:rsid w:val="005036D7"/>
    <w:rsid w:val="00505F09"/>
    <w:rsid w:val="00507865"/>
    <w:rsid w:val="00507BF1"/>
    <w:rsid w:val="00510946"/>
    <w:rsid w:val="0051242D"/>
    <w:rsid w:val="00512FB3"/>
    <w:rsid w:val="005142DB"/>
    <w:rsid w:val="005202D7"/>
    <w:rsid w:val="0052139C"/>
    <w:rsid w:val="005215A1"/>
    <w:rsid w:val="0052174D"/>
    <w:rsid w:val="005220ED"/>
    <w:rsid w:val="0052258D"/>
    <w:rsid w:val="005242ED"/>
    <w:rsid w:val="00526488"/>
    <w:rsid w:val="00532DB3"/>
    <w:rsid w:val="005336C7"/>
    <w:rsid w:val="00536A19"/>
    <w:rsid w:val="00536A57"/>
    <w:rsid w:val="00540161"/>
    <w:rsid w:val="00542984"/>
    <w:rsid w:val="00543B85"/>
    <w:rsid w:val="00544E9E"/>
    <w:rsid w:val="00546281"/>
    <w:rsid w:val="00547A7E"/>
    <w:rsid w:val="00550930"/>
    <w:rsid w:val="00555808"/>
    <w:rsid w:val="005567F9"/>
    <w:rsid w:val="005625AA"/>
    <w:rsid w:val="0056327C"/>
    <w:rsid w:val="00563466"/>
    <w:rsid w:val="00563796"/>
    <w:rsid w:val="00564009"/>
    <w:rsid w:val="00564CF7"/>
    <w:rsid w:val="00566558"/>
    <w:rsid w:val="00567614"/>
    <w:rsid w:val="00573509"/>
    <w:rsid w:val="00577795"/>
    <w:rsid w:val="005805B4"/>
    <w:rsid w:val="00582B2F"/>
    <w:rsid w:val="00583DD6"/>
    <w:rsid w:val="00583FFC"/>
    <w:rsid w:val="005845A2"/>
    <w:rsid w:val="00584A50"/>
    <w:rsid w:val="00584AE0"/>
    <w:rsid w:val="00585246"/>
    <w:rsid w:val="00591A31"/>
    <w:rsid w:val="00593E6C"/>
    <w:rsid w:val="00593F10"/>
    <w:rsid w:val="00594789"/>
    <w:rsid w:val="005951BE"/>
    <w:rsid w:val="00597156"/>
    <w:rsid w:val="005979DC"/>
    <w:rsid w:val="005A55E8"/>
    <w:rsid w:val="005A6A7B"/>
    <w:rsid w:val="005B07CD"/>
    <w:rsid w:val="005B1331"/>
    <w:rsid w:val="005B1556"/>
    <w:rsid w:val="005B1915"/>
    <w:rsid w:val="005B1CA8"/>
    <w:rsid w:val="005B53FA"/>
    <w:rsid w:val="005B79F8"/>
    <w:rsid w:val="005B7FFC"/>
    <w:rsid w:val="005C01C2"/>
    <w:rsid w:val="005C092A"/>
    <w:rsid w:val="005C114C"/>
    <w:rsid w:val="005C1525"/>
    <w:rsid w:val="005C6219"/>
    <w:rsid w:val="005C67F4"/>
    <w:rsid w:val="005C777B"/>
    <w:rsid w:val="005D0870"/>
    <w:rsid w:val="005D1586"/>
    <w:rsid w:val="005D16C1"/>
    <w:rsid w:val="005D1A76"/>
    <w:rsid w:val="005D3099"/>
    <w:rsid w:val="005E120B"/>
    <w:rsid w:val="005E3459"/>
    <w:rsid w:val="005E51B4"/>
    <w:rsid w:val="005E7F5F"/>
    <w:rsid w:val="005F0B91"/>
    <w:rsid w:val="005F22F6"/>
    <w:rsid w:val="005F4C61"/>
    <w:rsid w:val="005F503B"/>
    <w:rsid w:val="00601643"/>
    <w:rsid w:val="006025F3"/>
    <w:rsid w:val="00603F70"/>
    <w:rsid w:val="00604516"/>
    <w:rsid w:val="0060520E"/>
    <w:rsid w:val="00606132"/>
    <w:rsid w:val="00607309"/>
    <w:rsid w:val="006073FA"/>
    <w:rsid w:val="00607A4B"/>
    <w:rsid w:val="00607FD9"/>
    <w:rsid w:val="00611DBA"/>
    <w:rsid w:val="00614213"/>
    <w:rsid w:val="00620352"/>
    <w:rsid w:val="00621F0C"/>
    <w:rsid w:val="006237F8"/>
    <w:rsid w:val="00624681"/>
    <w:rsid w:val="00625AF6"/>
    <w:rsid w:val="00627861"/>
    <w:rsid w:val="00630750"/>
    <w:rsid w:val="00630832"/>
    <w:rsid w:val="006332AA"/>
    <w:rsid w:val="0063339D"/>
    <w:rsid w:val="006339D6"/>
    <w:rsid w:val="00637EE8"/>
    <w:rsid w:val="00637F11"/>
    <w:rsid w:val="00640447"/>
    <w:rsid w:val="00641C2A"/>
    <w:rsid w:val="00642133"/>
    <w:rsid w:val="006421C3"/>
    <w:rsid w:val="00642D45"/>
    <w:rsid w:val="00642F7F"/>
    <w:rsid w:val="006437AD"/>
    <w:rsid w:val="0064484F"/>
    <w:rsid w:val="00644A9F"/>
    <w:rsid w:val="00644B8A"/>
    <w:rsid w:val="00647E91"/>
    <w:rsid w:val="00651E8F"/>
    <w:rsid w:val="00655B65"/>
    <w:rsid w:val="006560B8"/>
    <w:rsid w:val="006566B3"/>
    <w:rsid w:val="00657325"/>
    <w:rsid w:val="00657454"/>
    <w:rsid w:val="006578EA"/>
    <w:rsid w:val="00657A99"/>
    <w:rsid w:val="006624AD"/>
    <w:rsid w:val="00662DF3"/>
    <w:rsid w:val="00663A66"/>
    <w:rsid w:val="006640FE"/>
    <w:rsid w:val="00664D9F"/>
    <w:rsid w:val="00664DAB"/>
    <w:rsid w:val="00665B9C"/>
    <w:rsid w:val="006729E2"/>
    <w:rsid w:val="00672A4E"/>
    <w:rsid w:val="00673CB6"/>
    <w:rsid w:val="0067416E"/>
    <w:rsid w:val="00675D30"/>
    <w:rsid w:val="006764E3"/>
    <w:rsid w:val="006773E4"/>
    <w:rsid w:val="00677739"/>
    <w:rsid w:val="0068186B"/>
    <w:rsid w:val="0068542E"/>
    <w:rsid w:val="00685F53"/>
    <w:rsid w:val="006867A1"/>
    <w:rsid w:val="006914FB"/>
    <w:rsid w:val="006963BF"/>
    <w:rsid w:val="0069659E"/>
    <w:rsid w:val="00697999"/>
    <w:rsid w:val="00697AAB"/>
    <w:rsid w:val="006A203D"/>
    <w:rsid w:val="006A2F78"/>
    <w:rsid w:val="006A3031"/>
    <w:rsid w:val="006A4C37"/>
    <w:rsid w:val="006A529E"/>
    <w:rsid w:val="006A5573"/>
    <w:rsid w:val="006A7A16"/>
    <w:rsid w:val="006B05B2"/>
    <w:rsid w:val="006B1E61"/>
    <w:rsid w:val="006B2194"/>
    <w:rsid w:val="006B3058"/>
    <w:rsid w:val="006B727C"/>
    <w:rsid w:val="006C0D2C"/>
    <w:rsid w:val="006C0D70"/>
    <w:rsid w:val="006C1359"/>
    <w:rsid w:val="006C2E1A"/>
    <w:rsid w:val="006C31FD"/>
    <w:rsid w:val="006C4C2E"/>
    <w:rsid w:val="006C7BDC"/>
    <w:rsid w:val="006D01C9"/>
    <w:rsid w:val="006D164B"/>
    <w:rsid w:val="006D26D6"/>
    <w:rsid w:val="006D30EF"/>
    <w:rsid w:val="006D4986"/>
    <w:rsid w:val="006D5A27"/>
    <w:rsid w:val="006D64C6"/>
    <w:rsid w:val="006D7601"/>
    <w:rsid w:val="006E0AB6"/>
    <w:rsid w:val="006E21B7"/>
    <w:rsid w:val="006E22F5"/>
    <w:rsid w:val="006E2571"/>
    <w:rsid w:val="006E2FAC"/>
    <w:rsid w:val="006E302B"/>
    <w:rsid w:val="006E3B9E"/>
    <w:rsid w:val="006E5561"/>
    <w:rsid w:val="006E565A"/>
    <w:rsid w:val="006E63C4"/>
    <w:rsid w:val="006F1626"/>
    <w:rsid w:val="006F7334"/>
    <w:rsid w:val="006F7834"/>
    <w:rsid w:val="0070727A"/>
    <w:rsid w:val="00712272"/>
    <w:rsid w:val="00713755"/>
    <w:rsid w:val="00713AC7"/>
    <w:rsid w:val="00713C42"/>
    <w:rsid w:val="00715B1E"/>
    <w:rsid w:val="00724F69"/>
    <w:rsid w:val="00725B1E"/>
    <w:rsid w:val="00725EA4"/>
    <w:rsid w:val="00727FA4"/>
    <w:rsid w:val="00730AD1"/>
    <w:rsid w:val="00732D8D"/>
    <w:rsid w:val="00733231"/>
    <w:rsid w:val="007338D8"/>
    <w:rsid w:val="00737F9B"/>
    <w:rsid w:val="00741167"/>
    <w:rsid w:val="00741D31"/>
    <w:rsid w:val="00742A8E"/>
    <w:rsid w:val="00742CFA"/>
    <w:rsid w:val="00743DBB"/>
    <w:rsid w:val="007440F9"/>
    <w:rsid w:val="007446A4"/>
    <w:rsid w:val="00746A64"/>
    <w:rsid w:val="00746DE3"/>
    <w:rsid w:val="007512F1"/>
    <w:rsid w:val="00751617"/>
    <w:rsid w:val="00753968"/>
    <w:rsid w:val="00760658"/>
    <w:rsid w:val="0076236D"/>
    <w:rsid w:val="00763CC5"/>
    <w:rsid w:val="00764886"/>
    <w:rsid w:val="00764B68"/>
    <w:rsid w:val="00771350"/>
    <w:rsid w:val="00771698"/>
    <w:rsid w:val="00772BF7"/>
    <w:rsid w:val="00773F4B"/>
    <w:rsid w:val="007804C2"/>
    <w:rsid w:val="00781607"/>
    <w:rsid w:val="00782DD4"/>
    <w:rsid w:val="007872F9"/>
    <w:rsid w:val="00790DBD"/>
    <w:rsid w:val="007928E8"/>
    <w:rsid w:val="00793006"/>
    <w:rsid w:val="00793DDF"/>
    <w:rsid w:val="007944AF"/>
    <w:rsid w:val="00796B71"/>
    <w:rsid w:val="00796FDD"/>
    <w:rsid w:val="007A0A88"/>
    <w:rsid w:val="007A1552"/>
    <w:rsid w:val="007A3CA0"/>
    <w:rsid w:val="007A76DC"/>
    <w:rsid w:val="007A7DC3"/>
    <w:rsid w:val="007A7FBF"/>
    <w:rsid w:val="007B1820"/>
    <w:rsid w:val="007B20AE"/>
    <w:rsid w:val="007B2577"/>
    <w:rsid w:val="007B4565"/>
    <w:rsid w:val="007B6B53"/>
    <w:rsid w:val="007C1641"/>
    <w:rsid w:val="007C1AD3"/>
    <w:rsid w:val="007C2354"/>
    <w:rsid w:val="007C37B5"/>
    <w:rsid w:val="007C40CA"/>
    <w:rsid w:val="007C766A"/>
    <w:rsid w:val="007D0051"/>
    <w:rsid w:val="007D51A2"/>
    <w:rsid w:val="007D5C5B"/>
    <w:rsid w:val="007D673C"/>
    <w:rsid w:val="007D7458"/>
    <w:rsid w:val="007E0AC8"/>
    <w:rsid w:val="007E4B47"/>
    <w:rsid w:val="007E571C"/>
    <w:rsid w:val="007E5EE8"/>
    <w:rsid w:val="007E7322"/>
    <w:rsid w:val="007E76A6"/>
    <w:rsid w:val="007F232B"/>
    <w:rsid w:val="007F2E80"/>
    <w:rsid w:val="007F3C0C"/>
    <w:rsid w:val="007F3FE7"/>
    <w:rsid w:val="007F493E"/>
    <w:rsid w:val="007F5125"/>
    <w:rsid w:val="007F5DB9"/>
    <w:rsid w:val="007F76D6"/>
    <w:rsid w:val="0080201B"/>
    <w:rsid w:val="00803AAE"/>
    <w:rsid w:val="00810D08"/>
    <w:rsid w:val="008134B0"/>
    <w:rsid w:val="00813970"/>
    <w:rsid w:val="0081403F"/>
    <w:rsid w:val="00817712"/>
    <w:rsid w:val="0082182E"/>
    <w:rsid w:val="008221F1"/>
    <w:rsid w:val="00822338"/>
    <w:rsid w:val="0082349D"/>
    <w:rsid w:val="008252F5"/>
    <w:rsid w:val="00826544"/>
    <w:rsid w:val="00832136"/>
    <w:rsid w:val="008327BE"/>
    <w:rsid w:val="00833E23"/>
    <w:rsid w:val="0083405E"/>
    <w:rsid w:val="00834776"/>
    <w:rsid w:val="00836840"/>
    <w:rsid w:val="00840E91"/>
    <w:rsid w:val="00840F3C"/>
    <w:rsid w:val="00840FC2"/>
    <w:rsid w:val="008410B6"/>
    <w:rsid w:val="008412F2"/>
    <w:rsid w:val="00841B6E"/>
    <w:rsid w:val="0084241D"/>
    <w:rsid w:val="0084367B"/>
    <w:rsid w:val="00847406"/>
    <w:rsid w:val="008479B6"/>
    <w:rsid w:val="00851272"/>
    <w:rsid w:val="00851B8F"/>
    <w:rsid w:val="00851CC6"/>
    <w:rsid w:val="0085247C"/>
    <w:rsid w:val="00853DF4"/>
    <w:rsid w:val="00854520"/>
    <w:rsid w:val="0085501A"/>
    <w:rsid w:val="00856B4E"/>
    <w:rsid w:val="0085747F"/>
    <w:rsid w:val="008600F2"/>
    <w:rsid w:val="008637B6"/>
    <w:rsid w:val="008645D0"/>
    <w:rsid w:val="008648A2"/>
    <w:rsid w:val="00865CD3"/>
    <w:rsid w:val="008665C5"/>
    <w:rsid w:val="008702BC"/>
    <w:rsid w:val="00872190"/>
    <w:rsid w:val="00872EB0"/>
    <w:rsid w:val="00873E17"/>
    <w:rsid w:val="00874C43"/>
    <w:rsid w:val="00883001"/>
    <w:rsid w:val="0088698E"/>
    <w:rsid w:val="00886F65"/>
    <w:rsid w:val="00887195"/>
    <w:rsid w:val="008875F1"/>
    <w:rsid w:val="00891AB0"/>
    <w:rsid w:val="0089309D"/>
    <w:rsid w:val="0089405D"/>
    <w:rsid w:val="008957E2"/>
    <w:rsid w:val="008A0BE4"/>
    <w:rsid w:val="008A1D69"/>
    <w:rsid w:val="008A1F6E"/>
    <w:rsid w:val="008A3400"/>
    <w:rsid w:val="008A5F8C"/>
    <w:rsid w:val="008A6E18"/>
    <w:rsid w:val="008A70C8"/>
    <w:rsid w:val="008B0CB3"/>
    <w:rsid w:val="008B1648"/>
    <w:rsid w:val="008B4148"/>
    <w:rsid w:val="008B4C28"/>
    <w:rsid w:val="008B7FBF"/>
    <w:rsid w:val="008C01F6"/>
    <w:rsid w:val="008C0813"/>
    <w:rsid w:val="008C0F95"/>
    <w:rsid w:val="008C1908"/>
    <w:rsid w:val="008C1FCB"/>
    <w:rsid w:val="008C2CD8"/>
    <w:rsid w:val="008C3000"/>
    <w:rsid w:val="008C3C65"/>
    <w:rsid w:val="008C3EF5"/>
    <w:rsid w:val="008C44BF"/>
    <w:rsid w:val="008C51DF"/>
    <w:rsid w:val="008D0FE6"/>
    <w:rsid w:val="008D16B1"/>
    <w:rsid w:val="008D1891"/>
    <w:rsid w:val="008D211E"/>
    <w:rsid w:val="008D3DFA"/>
    <w:rsid w:val="008D56AB"/>
    <w:rsid w:val="008D7EBA"/>
    <w:rsid w:val="008E0A52"/>
    <w:rsid w:val="008E20BC"/>
    <w:rsid w:val="008F25FF"/>
    <w:rsid w:val="008F535E"/>
    <w:rsid w:val="008F6954"/>
    <w:rsid w:val="009012EA"/>
    <w:rsid w:val="00901A40"/>
    <w:rsid w:val="00904691"/>
    <w:rsid w:val="00905491"/>
    <w:rsid w:val="00907DB1"/>
    <w:rsid w:val="009105A3"/>
    <w:rsid w:val="009138E0"/>
    <w:rsid w:val="009167F2"/>
    <w:rsid w:val="00916AE4"/>
    <w:rsid w:val="00917BCC"/>
    <w:rsid w:val="00921A11"/>
    <w:rsid w:val="00921C9A"/>
    <w:rsid w:val="00922351"/>
    <w:rsid w:val="009236A7"/>
    <w:rsid w:val="00923C77"/>
    <w:rsid w:val="009301B4"/>
    <w:rsid w:val="009311A8"/>
    <w:rsid w:val="00932814"/>
    <w:rsid w:val="00934424"/>
    <w:rsid w:val="00940316"/>
    <w:rsid w:val="0094166A"/>
    <w:rsid w:val="00941768"/>
    <w:rsid w:val="009435E7"/>
    <w:rsid w:val="00945786"/>
    <w:rsid w:val="00945D15"/>
    <w:rsid w:val="00947159"/>
    <w:rsid w:val="00947C6E"/>
    <w:rsid w:val="0095278D"/>
    <w:rsid w:val="0095313C"/>
    <w:rsid w:val="009535C1"/>
    <w:rsid w:val="009536A5"/>
    <w:rsid w:val="00954A7C"/>
    <w:rsid w:val="009562AB"/>
    <w:rsid w:val="009567B6"/>
    <w:rsid w:val="0095744D"/>
    <w:rsid w:val="0096126E"/>
    <w:rsid w:val="00963D37"/>
    <w:rsid w:val="0096436A"/>
    <w:rsid w:val="0096480E"/>
    <w:rsid w:val="00965478"/>
    <w:rsid w:val="009658EE"/>
    <w:rsid w:val="00966724"/>
    <w:rsid w:val="00971095"/>
    <w:rsid w:val="009714D4"/>
    <w:rsid w:val="0097388B"/>
    <w:rsid w:val="00975E52"/>
    <w:rsid w:val="00976F3C"/>
    <w:rsid w:val="00987017"/>
    <w:rsid w:val="00987109"/>
    <w:rsid w:val="00992923"/>
    <w:rsid w:val="009943CA"/>
    <w:rsid w:val="009973DC"/>
    <w:rsid w:val="009A037F"/>
    <w:rsid w:val="009A0E69"/>
    <w:rsid w:val="009A1EDB"/>
    <w:rsid w:val="009A2DE1"/>
    <w:rsid w:val="009A3596"/>
    <w:rsid w:val="009A477B"/>
    <w:rsid w:val="009A5112"/>
    <w:rsid w:val="009A54CD"/>
    <w:rsid w:val="009A7C46"/>
    <w:rsid w:val="009B38F6"/>
    <w:rsid w:val="009C2899"/>
    <w:rsid w:val="009C3335"/>
    <w:rsid w:val="009D125D"/>
    <w:rsid w:val="009D1C60"/>
    <w:rsid w:val="009D2118"/>
    <w:rsid w:val="009D2479"/>
    <w:rsid w:val="009D3EE3"/>
    <w:rsid w:val="009D521B"/>
    <w:rsid w:val="009D5B2E"/>
    <w:rsid w:val="009D5CAB"/>
    <w:rsid w:val="009D66D0"/>
    <w:rsid w:val="009D6CD2"/>
    <w:rsid w:val="009D79B5"/>
    <w:rsid w:val="009D7F92"/>
    <w:rsid w:val="009E0161"/>
    <w:rsid w:val="009E60AF"/>
    <w:rsid w:val="009E6B25"/>
    <w:rsid w:val="009E7013"/>
    <w:rsid w:val="009F0217"/>
    <w:rsid w:val="009F037A"/>
    <w:rsid w:val="009F0B38"/>
    <w:rsid w:val="009F169C"/>
    <w:rsid w:val="009F1E84"/>
    <w:rsid w:val="009F4DAE"/>
    <w:rsid w:val="009F60D2"/>
    <w:rsid w:val="009F62DB"/>
    <w:rsid w:val="009F7927"/>
    <w:rsid w:val="00A016F9"/>
    <w:rsid w:val="00A06902"/>
    <w:rsid w:val="00A06C6B"/>
    <w:rsid w:val="00A074DD"/>
    <w:rsid w:val="00A10CBE"/>
    <w:rsid w:val="00A1379D"/>
    <w:rsid w:val="00A13CCE"/>
    <w:rsid w:val="00A15F92"/>
    <w:rsid w:val="00A16B36"/>
    <w:rsid w:val="00A1729C"/>
    <w:rsid w:val="00A219A7"/>
    <w:rsid w:val="00A226F4"/>
    <w:rsid w:val="00A27F7F"/>
    <w:rsid w:val="00A321B9"/>
    <w:rsid w:val="00A335C5"/>
    <w:rsid w:val="00A34E9D"/>
    <w:rsid w:val="00A35F35"/>
    <w:rsid w:val="00A3642D"/>
    <w:rsid w:val="00A41F20"/>
    <w:rsid w:val="00A456E2"/>
    <w:rsid w:val="00A46DF7"/>
    <w:rsid w:val="00A47BAF"/>
    <w:rsid w:val="00A50DEB"/>
    <w:rsid w:val="00A523A4"/>
    <w:rsid w:val="00A552FD"/>
    <w:rsid w:val="00A569CA"/>
    <w:rsid w:val="00A56CED"/>
    <w:rsid w:val="00A56EAF"/>
    <w:rsid w:val="00A579F4"/>
    <w:rsid w:val="00A62633"/>
    <w:rsid w:val="00A628FC"/>
    <w:rsid w:val="00A635C3"/>
    <w:rsid w:val="00A63BBF"/>
    <w:rsid w:val="00A63E65"/>
    <w:rsid w:val="00A67899"/>
    <w:rsid w:val="00A70489"/>
    <w:rsid w:val="00A70C14"/>
    <w:rsid w:val="00A7100F"/>
    <w:rsid w:val="00A7133D"/>
    <w:rsid w:val="00A75F05"/>
    <w:rsid w:val="00A774D8"/>
    <w:rsid w:val="00A77E6C"/>
    <w:rsid w:val="00A81397"/>
    <w:rsid w:val="00A815CF"/>
    <w:rsid w:val="00A8167D"/>
    <w:rsid w:val="00A83A4A"/>
    <w:rsid w:val="00A84720"/>
    <w:rsid w:val="00A86831"/>
    <w:rsid w:val="00A92D3C"/>
    <w:rsid w:val="00AA0947"/>
    <w:rsid w:val="00AA1838"/>
    <w:rsid w:val="00AA183B"/>
    <w:rsid w:val="00AA23E8"/>
    <w:rsid w:val="00AA35BF"/>
    <w:rsid w:val="00AA43D7"/>
    <w:rsid w:val="00AB0909"/>
    <w:rsid w:val="00AB2E21"/>
    <w:rsid w:val="00AB339B"/>
    <w:rsid w:val="00AB3F48"/>
    <w:rsid w:val="00AB4F8D"/>
    <w:rsid w:val="00AC1208"/>
    <w:rsid w:val="00AC5252"/>
    <w:rsid w:val="00AD06C8"/>
    <w:rsid w:val="00AD06D4"/>
    <w:rsid w:val="00AD1095"/>
    <w:rsid w:val="00AD31F9"/>
    <w:rsid w:val="00AD6E93"/>
    <w:rsid w:val="00AD73FD"/>
    <w:rsid w:val="00AE0B8E"/>
    <w:rsid w:val="00AE1789"/>
    <w:rsid w:val="00AE519F"/>
    <w:rsid w:val="00AE5683"/>
    <w:rsid w:val="00AE59DA"/>
    <w:rsid w:val="00AF27E3"/>
    <w:rsid w:val="00AF2BFA"/>
    <w:rsid w:val="00AF2CFF"/>
    <w:rsid w:val="00B0150C"/>
    <w:rsid w:val="00B0322D"/>
    <w:rsid w:val="00B03F35"/>
    <w:rsid w:val="00B047E4"/>
    <w:rsid w:val="00B04FC1"/>
    <w:rsid w:val="00B142F9"/>
    <w:rsid w:val="00B14C9A"/>
    <w:rsid w:val="00B1583C"/>
    <w:rsid w:val="00B167BA"/>
    <w:rsid w:val="00B16EF7"/>
    <w:rsid w:val="00B17CD1"/>
    <w:rsid w:val="00B2058A"/>
    <w:rsid w:val="00B22BEF"/>
    <w:rsid w:val="00B236FA"/>
    <w:rsid w:val="00B25BFA"/>
    <w:rsid w:val="00B25EA1"/>
    <w:rsid w:val="00B260C1"/>
    <w:rsid w:val="00B30C9F"/>
    <w:rsid w:val="00B322D2"/>
    <w:rsid w:val="00B32AEF"/>
    <w:rsid w:val="00B34BED"/>
    <w:rsid w:val="00B40DB8"/>
    <w:rsid w:val="00B4100E"/>
    <w:rsid w:val="00B4322F"/>
    <w:rsid w:val="00B432CC"/>
    <w:rsid w:val="00B4532C"/>
    <w:rsid w:val="00B46DDE"/>
    <w:rsid w:val="00B522F3"/>
    <w:rsid w:val="00B53070"/>
    <w:rsid w:val="00B53D4F"/>
    <w:rsid w:val="00B54244"/>
    <w:rsid w:val="00B5468F"/>
    <w:rsid w:val="00B55B4E"/>
    <w:rsid w:val="00B62E63"/>
    <w:rsid w:val="00B659A0"/>
    <w:rsid w:val="00B76080"/>
    <w:rsid w:val="00B8084D"/>
    <w:rsid w:val="00B80A63"/>
    <w:rsid w:val="00B82A53"/>
    <w:rsid w:val="00B84BF0"/>
    <w:rsid w:val="00B8711D"/>
    <w:rsid w:val="00B9194C"/>
    <w:rsid w:val="00B91F81"/>
    <w:rsid w:val="00B929BD"/>
    <w:rsid w:val="00B92DC1"/>
    <w:rsid w:val="00B976DD"/>
    <w:rsid w:val="00BA1C88"/>
    <w:rsid w:val="00BA2A10"/>
    <w:rsid w:val="00BA2D59"/>
    <w:rsid w:val="00BA5AD6"/>
    <w:rsid w:val="00BA73F8"/>
    <w:rsid w:val="00BB1033"/>
    <w:rsid w:val="00BB24EB"/>
    <w:rsid w:val="00BB4A02"/>
    <w:rsid w:val="00BB74CD"/>
    <w:rsid w:val="00BC3BC3"/>
    <w:rsid w:val="00BC5597"/>
    <w:rsid w:val="00BC674D"/>
    <w:rsid w:val="00BC77B5"/>
    <w:rsid w:val="00BC7F4B"/>
    <w:rsid w:val="00BD1C3E"/>
    <w:rsid w:val="00BD239A"/>
    <w:rsid w:val="00BD29DB"/>
    <w:rsid w:val="00BD347F"/>
    <w:rsid w:val="00BD420B"/>
    <w:rsid w:val="00BD50F8"/>
    <w:rsid w:val="00BD7CEC"/>
    <w:rsid w:val="00BE1D6E"/>
    <w:rsid w:val="00BE5654"/>
    <w:rsid w:val="00BE76F6"/>
    <w:rsid w:val="00BF0E62"/>
    <w:rsid w:val="00BF1993"/>
    <w:rsid w:val="00BF1AAB"/>
    <w:rsid w:val="00BF2379"/>
    <w:rsid w:val="00BF4A51"/>
    <w:rsid w:val="00BF6064"/>
    <w:rsid w:val="00BF6320"/>
    <w:rsid w:val="00C000F0"/>
    <w:rsid w:val="00C02B90"/>
    <w:rsid w:val="00C04F32"/>
    <w:rsid w:val="00C068B1"/>
    <w:rsid w:val="00C10731"/>
    <w:rsid w:val="00C12045"/>
    <w:rsid w:val="00C12791"/>
    <w:rsid w:val="00C13C58"/>
    <w:rsid w:val="00C151D5"/>
    <w:rsid w:val="00C161D9"/>
    <w:rsid w:val="00C205A4"/>
    <w:rsid w:val="00C219E5"/>
    <w:rsid w:val="00C23386"/>
    <w:rsid w:val="00C26954"/>
    <w:rsid w:val="00C30A0B"/>
    <w:rsid w:val="00C32243"/>
    <w:rsid w:val="00C34764"/>
    <w:rsid w:val="00C41F9D"/>
    <w:rsid w:val="00C42D7E"/>
    <w:rsid w:val="00C44C6E"/>
    <w:rsid w:val="00C51681"/>
    <w:rsid w:val="00C54034"/>
    <w:rsid w:val="00C546D4"/>
    <w:rsid w:val="00C5548C"/>
    <w:rsid w:val="00C56AC4"/>
    <w:rsid w:val="00C6120D"/>
    <w:rsid w:val="00C637CA"/>
    <w:rsid w:val="00C64A54"/>
    <w:rsid w:val="00C65930"/>
    <w:rsid w:val="00C65EAB"/>
    <w:rsid w:val="00C66DA2"/>
    <w:rsid w:val="00C7015F"/>
    <w:rsid w:val="00C7512B"/>
    <w:rsid w:val="00C754C4"/>
    <w:rsid w:val="00C75B90"/>
    <w:rsid w:val="00C774C7"/>
    <w:rsid w:val="00C80507"/>
    <w:rsid w:val="00C82287"/>
    <w:rsid w:val="00C8239D"/>
    <w:rsid w:val="00C834AD"/>
    <w:rsid w:val="00C864C0"/>
    <w:rsid w:val="00C9033F"/>
    <w:rsid w:val="00C915E2"/>
    <w:rsid w:val="00C91898"/>
    <w:rsid w:val="00C9189C"/>
    <w:rsid w:val="00C93BFB"/>
    <w:rsid w:val="00C9515F"/>
    <w:rsid w:val="00C96A5C"/>
    <w:rsid w:val="00C97C2B"/>
    <w:rsid w:val="00CA188B"/>
    <w:rsid w:val="00CA2519"/>
    <w:rsid w:val="00CA452A"/>
    <w:rsid w:val="00CA4C71"/>
    <w:rsid w:val="00CA5DA9"/>
    <w:rsid w:val="00CA63D8"/>
    <w:rsid w:val="00CB2CBF"/>
    <w:rsid w:val="00CB33E2"/>
    <w:rsid w:val="00CB3EA4"/>
    <w:rsid w:val="00CB40FD"/>
    <w:rsid w:val="00CB538E"/>
    <w:rsid w:val="00CB5BE4"/>
    <w:rsid w:val="00CC09BC"/>
    <w:rsid w:val="00CC0DD2"/>
    <w:rsid w:val="00CC2310"/>
    <w:rsid w:val="00CC321A"/>
    <w:rsid w:val="00CC3AAE"/>
    <w:rsid w:val="00CC7F5B"/>
    <w:rsid w:val="00CD0AA1"/>
    <w:rsid w:val="00CD10FC"/>
    <w:rsid w:val="00CD18EF"/>
    <w:rsid w:val="00CD2525"/>
    <w:rsid w:val="00CD69D6"/>
    <w:rsid w:val="00CD7341"/>
    <w:rsid w:val="00CD7C94"/>
    <w:rsid w:val="00CE0B00"/>
    <w:rsid w:val="00CE2A3B"/>
    <w:rsid w:val="00CE3DBE"/>
    <w:rsid w:val="00CE746C"/>
    <w:rsid w:val="00CF21CB"/>
    <w:rsid w:val="00CF2713"/>
    <w:rsid w:val="00CF3CC1"/>
    <w:rsid w:val="00D01BB5"/>
    <w:rsid w:val="00D03593"/>
    <w:rsid w:val="00D05811"/>
    <w:rsid w:val="00D12C60"/>
    <w:rsid w:val="00D13283"/>
    <w:rsid w:val="00D1392C"/>
    <w:rsid w:val="00D14D5C"/>
    <w:rsid w:val="00D14D9A"/>
    <w:rsid w:val="00D1683B"/>
    <w:rsid w:val="00D2043A"/>
    <w:rsid w:val="00D248EF"/>
    <w:rsid w:val="00D27FFE"/>
    <w:rsid w:val="00D30426"/>
    <w:rsid w:val="00D31512"/>
    <w:rsid w:val="00D3227A"/>
    <w:rsid w:val="00D33184"/>
    <w:rsid w:val="00D33AC1"/>
    <w:rsid w:val="00D34AF9"/>
    <w:rsid w:val="00D34F06"/>
    <w:rsid w:val="00D3762F"/>
    <w:rsid w:val="00D426A4"/>
    <w:rsid w:val="00D42EB5"/>
    <w:rsid w:val="00D438C9"/>
    <w:rsid w:val="00D43F05"/>
    <w:rsid w:val="00D44069"/>
    <w:rsid w:val="00D479F7"/>
    <w:rsid w:val="00D50A8B"/>
    <w:rsid w:val="00D51FE1"/>
    <w:rsid w:val="00D529FC"/>
    <w:rsid w:val="00D5709C"/>
    <w:rsid w:val="00D63F8C"/>
    <w:rsid w:val="00D64CF8"/>
    <w:rsid w:val="00D6509F"/>
    <w:rsid w:val="00D658B6"/>
    <w:rsid w:val="00D65B06"/>
    <w:rsid w:val="00D70BDC"/>
    <w:rsid w:val="00D718A4"/>
    <w:rsid w:val="00D72F5B"/>
    <w:rsid w:val="00D735DB"/>
    <w:rsid w:val="00D74144"/>
    <w:rsid w:val="00D74743"/>
    <w:rsid w:val="00D76A1C"/>
    <w:rsid w:val="00D839C4"/>
    <w:rsid w:val="00D83C64"/>
    <w:rsid w:val="00D856B5"/>
    <w:rsid w:val="00D875B2"/>
    <w:rsid w:val="00D875B5"/>
    <w:rsid w:val="00D87E9B"/>
    <w:rsid w:val="00D90ADE"/>
    <w:rsid w:val="00D90CCA"/>
    <w:rsid w:val="00D939A4"/>
    <w:rsid w:val="00D93CB6"/>
    <w:rsid w:val="00D95B64"/>
    <w:rsid w:val="00D96BDD"/>
    <w:rsid w:val="00DA0607"/>
    <w:rsid w:val="00DA0EEB"/>
    <w:rsid w:val="00DA2C11"/>
    <w:rsid w:val="00DA32E2"/>
    <w:rsid w:val="00DA3E3D"/>
    <w:rsid w:val="00DA3EBC"/>
    <w:rsid w:val="00DA4783"/>
    <w:rsid w:val="00DA519D"/>
    <w:rsid w:val="00DA5F36"/>
    <w:rsid w:val="00DA642A"/>
    <w:rsid w:val="00DB08AB"/>
    <w:rsid w:val="00DB1327"/>
    <w:rsid w:val="00DB2EE9"/>
    <w:rsid w:val="00DB59D6"/>
    <w:rsid w:val="00DB5E08"/>
    <w:rsid w:val="00DB5E45"/>
    <w:rsid w:val="00DC0B1C"/>
    <w:rsid w:val="00DC455F"/>
    <w:rsid w:val="00DC4609"/>
    <w:rsid w:val="00DC6330"/>
    <w:rsid w:val="00DC6FBA"/>
    <w:rsid w:val="00DC721B"/>
    <w:rsid w:val="00DC7407"/>
    <w:rsid w:val="00DD2518"/>
    <w:rsid w:val="00DD2524"/>
    <w:rsid w:val="00DD40B6"/>
    <w:rsid w:val="00DD553A"/>
    <w:rsid w:val="00DD7F4E"/>
    <w:rsid w:val="00DE0247"/>
    <w:rsid w:val="00DE16CA"/>
    <w:rsid w:val="00DE2079"/>
    <w:rsid w:val="00DE3261"/>
    <w:rsid w:val="00DE4535"/>
    <w:rsid w:val="00DE5D19"/>
    <w:rsid w:val="00DF13D2"/>
    <w:rsid w:val="00DF4E5B"/>
    <w:rsid w:val="00DF6FBF"/>
    <w:rsid w:val="00E00127"/>
    <w:rsid w:val="00E002B5"/>
    <w:rsid w:val="00E00529"/>
    <w:rsid w:val="00E01031"/>
    <w:rsid w:val="00E01C42"/>
    <w:rsid w:val="00E0200A"/>
    <w:rsid w:val="00E03DDA"/>
    <w:rsid w:val="00E05CA1"/>
    <w:rsid w:val="00E1047D"/>
    <w:rsid w:val="00E10EFC"/>
    <w:rsid w:val="00E110EF"/>
    <w:rsid w:val="00E11AF0"/>
    <w:rsid w:val="00E1266D"/>
    <w:rsid w:val="00E14731"/>
    <w:rsid w:val="00E16388"/>
    <w:rsid w:val="00E16539"/>
    <w:rsid w:val="00E203E3"/>
    <w:rsid w:val="00E21325"/>
    <w:rsid w:val="00E22419"/>
    <w:rsid w:val="00E25ACC"/>
    <w:rsid w:val="00E26D7A"/>
    <w:rsid w:val="00E31A4D"/>
    <w:rsid w:val="00E32036"/>
    <w:rsid w:val="00E3500B"/>
    <w:rsid w:val="00E35A38"/>
    <w:rsid w:val="00E36038"/>
    <w:rsid w:val="00E36586"/>
    <w:rsid w:val="00E3798D"/>
    <w:rsid w:val="00E37F9E"/>
    <w:rsid w:val="00E408C2"/>
    <w:rsid w:val="00E40C60"/>
    <w:rsid w:val="00E42465"/>
    <w:rsid w:val="00E42DF7"/>
    <w:rsid w:val="00E44598"/>
    <w:rsid w:val="00E458B5"/>
    <w:rsid w:val="00E45E52"/>
    <w:rsid w:val="00E45EC9"/>
    <w:rsid w:val="00E4676B"/>
    <w:rsid w:val="00E46B7C"/>
    <w:rsid w:val="00E47843"/>
    <w:rsid w:val="00E47942"/>
    <w:rsid w:val="00E51C3A"/>
    <w:rsid w:val="00E5304A"/>
    <w:rsid w:val="00E53798"/>
    <w:rsid w:val="00E5478D"/>
    <w:rsid w:val="00E55F25"/>
    <w:rsid w:val="00E60C5D"/>
    <w:rsid w:val="00E652CE"/>
    <w:rsid w:val="00E6651A"/>
    <w:rsid w:val="00E66E1B"/>
    <w:rsid w:val="00E70BC9"/>
    <w:rsid w:val="00E70FC7"/>
    <w:rsid w:val="00E7560B"/>
    <w:rsid w:val="00E75F83"/>
    <w:rsid w:val="00E82BDB"/>
    <w:rsid w:val="00E83B07"/>
    <w:rsid w:val="00E8488C"/>
    <w:rsid w:val="00E852A2"/>
    <w:rsid w:val="00E902A5"/>
    <w:rsid w:val="00E9043B"/>
    <w:rsid w:val="00E90E5F"/>
    <w:rsid w:val="00E93212"/>
    <w:rsid w:val="00E93DD4"/>
    <w:rsid w:val="00E93E54"/>
    <w:rsid w:val="00E945B1"/>
    <w:rsid w:val="00EA04DF"/>
    <w:rsid w:val="00EA2620"/>
    <w:rsid w:val="00EA2AA1"/>
    <w:rsid w:val="00EA32C0"/>
    <w:rsid w:val="00EA5006"/>
    <w:rsid w:val="00EA52D9"/>
    <w:rsid w:val="00EA59A0"/>
    <w:rsid w:val="00EA63EE"/>
    <w:rsid w:val="00EA6E5C"/>
    <w:rsid w:val="00EA7160"/>
    <w:rsid w:val="00EA72DB"/>
    <w:rsid w:val="00EA7F7C"/>
    <w:rsid w:val="00EB0D75"/>
    <w:rsid w:val="00EB15B6"/>
    <w:rsid w:val="00EB3B85"/>
    <w:rsid w:val="00EB436F"/>
    <w:rsid w:val="00EB673A"/>
    <w:rsid w:val="00EB6F1B"/>
    <w:rsid w:val="00EB7E43"/>
    <w:rsid w:val="00EC0B2B"/>
    <w:rsid w:val="00EC3520"/>
    <w:rsid w:val="00EC3FB6"/>
    <w:rsid w:val="00EC46BB"/>
    <w:rsid w:val="00EC51C5"/>
    <w:rsid w:val="00EC784B"/>
    <w:rsid w:val="00EC7974"/>
    <w:rsid w:val="00ED121C"/>
    <w:rsid w:val="00ED2BA3"/>
    <w:rsid w:val="00ED465D"/>
    <w:rsid w:val="00ED642B"/>
    <w:rsid w:val="00EE165B"/>
    <w:rsid w:val="00EE5FA9"/>
    <w:rsid w:val="00EE6143"/>
    <w:rsid w:val="00EE74A9"/>
    <w:rsid w:val="00EE7685"/>
    <w:rsid w:val="00EF1189"/>
    <w:rsid w:val="00F01D29"/>
    <w:rsid w:val="00F027C4"/>
    <w:rsid w:val="00F07816"/>
    <w:rsid w:val="00F11E9A"/>
    <w:rsid w:val="00F127F8"/>
    <w:rsid w:val="00F14CDC"/>
    <w:rsid w:val="00F15B69"/>
    <w:rsid w:val="00F164EB"/>
    <w:rsid w:val="00F24450"/>
    <w:rsid w:val="00F2769D"/>
    <w:rsid w:val="00F32C52"/>
    <w:rsid w:val="00F338D0"/>
    <w:rsid w:val="00F34C76"/>
    <w:rsid w:val="00F36038"/>
    <w:rsid w:val="00F36F64"/>
    <w:rsid w:val="00F4093D"/>
    <w:rsid w:val="00F41121"/>
    <w:rsid w:val="00F41A69"/>
    <w:rsid w:val="00F4315A"/>
    <w:rsid w:val="00F44240"/>
    <w:rsid w:val="00F44C99"/>
    <w:rsid w:val="00F44D22"/>
    <w:rsid w:val="00F51B13"/>
    <w:rsid w:val="00F51C26"/>
    <w:rsid w:val="00F53D77"/>
    <w:rsid w:val="00F55303"/>
    <w:rsid w:val="00F56F5E"/>
    <w:rsid w:val="00F600F7"/>
    <w:rsid w:val="00F61914"/>
    <w:rsid w:val="00F61A01"/>
    <w:rsid w:val="00F66ADB"/>
    <w:rsid w:val="00F70B35"/>
    <w:rsid w:val="00F72997"/>
    <w:rsid w:val="00F75314"/>
    <w:rsid w:val="00F817D0"/>
    <w:rsid w:val="00F81EB2"/>
    <w:rsid w:val="00F849E4"/>
    <w:rsid w:val="00F9049F"/>
    <w:rsid w:val="00F910F1"/>
    <w:rsid w:val="00F914FE"/>
    <w:rsid w:val="00F94627"/>
    <w:rsid w:val="00F972D8"/>
    <w:rsid w:val="00F9742A"/>
    <w:rsid w:val="00F97804"/>
    <w:rsid w:val="00F97D0E"/>
    <w:rsid w:val="00F97E26"/>
    <w:rsid w:val="00FA1F14"/>
    <w:rsid w:val="00FA214D"/>
    <w:rsid w:val="00FA2341"/>
    <w:rsid w:val="00FA3B30"/>
    <w:rsid w:val="00FA4085"/>
    <w:rsid w:val="00FA7055"/>
    <w:rsid w:val="00FB0171"/>
    <w:rsid w:val="00FB0C65"/>
    <w:rsid w:val="00FB197D"/>
    <w:rsid w:val="00FB3063"/>
    <w:rsid w:val="00FB30E6"/>
    <w:rsid w:val="00FB4838"/>
    <w:rsid w:val="00FB65ED"/>
    <w:rsid w:val="00FC162C"/>
    <w:rsid w:val="00FC2068"/>
    <w:rsid w:val="00FC298C"/>
    <w:rsid w:val="00FC2B40"/>
    <w:rsid w:val="00FC4893"/>
    <w:rsid w:val="00FC7E02"/>
    <w:rsid w:val="00FD01A7"/>
    <w:rsid w:val="00FD1052"/>
    <w:rsid w:val="00FD1430"/>
    <w:rsid w:val="00FD2164"/>
    <w:rsid w:val="00FD244A"/>
    <w:rsid w:val="00FD3329"/>
    <w:rsid w:val="00FE0E2A"/>
    <w:rsid w:val="00FE162A"/>
    <w:rsid w:val="00FE18BE"/>
    <w:rsid w:val="00FE24D2"/>
    <w:rsid w:val="00FE2F96"/>
    <w:rsid w:val="00FE3A47"/>
    <w:rsid w:val="00FE41CE"/>
    <w:rsid w:val="00FE42BB"/>
    <w:rsid w:val="00FE60D2"/>
    <w:rsid w:val="00FF09A2"/>
    <w:rsid w:val="00FF14CC"/>
    <w:rsid w:val="00FF1CC4"/>
    <w:rsid w:val="00FF2972"/>
    <w:rsid w:val="00FF2DDB"/>
    <w:rsid w:val="00FF35FE"/>
    <w:rsid w:val="00FF3B6F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5F1FDCB0"/>
  <w15:docId w15:val="{CDC4162B-8DEE-40D1-9D91-A427005E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BB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3281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9328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93281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932814"/>
    <w:rPr>
      <w:rFonts w:ascii="Calibri" w:hAnsi="Calibri" w:cs="Times New Roman"/>
      <w:b/>
      <w:bCs/>
      <w:sz w:val="28"/>
      <w:szCs w:val="28"/>
    </w:rPr>
  </w:style>
  <w:style w:type="character" w:customStyle="1" w:styleId="Heading9Char">
    <w:name w:val="Heading 9 Char"/>
    <w:link w:val="Heading9"/>
    <w:uiPriority w:val="99"/>
    <w:semiHidden/>
    <w:locked/>
    <w:rsid w:val="00932814"/>
    <w:rPr>
      <w:rFonts w:ascii="Cambria" w:hAnsi="Cambria" w:cs="Times New Roman"/>
    </w:rPr>
  </w:style>
  <w:style w:type="paragraph" w:styleId="BodyText2">
    <w:name w:val="Body Text 2"/>
    <w:basedOn w:val="Normal"/>
    <w:link w:val="BodyText2Char"/>
    <w:uiPriority w:val="99"/>
    <w:rsid w:val="00362BBC"/>
    <w:rPr>
      <w:szCs w:val="20"/>
      <w:lang w:val="ro-RO"/>
    </w:rPr>
  </w:style>
  <w:style w:type="character" w:customStyle="1" w:styleId="BodyText2Char">
    <w:name w:val="Body Text 2 Char"/>
    <w:link w:val="BodyText2"/>
    <w:uiPriority w:val="99"/>
    <w:semiHidden/>
    <w:locked/>
    <w:rsid w:val="00932814"/>
    <w:rPr>
      <w:rFonts w:cs="Times New Roman"/>
      <w:sz w:val="24"/>
      <w:szCs w:val="24"/>
    </w:rPr>
  </w:style>
  <w:style w:type="paragraph" w:customStyle="1" w:styleId="PRAG14">
    <w:name w:val="PRAG_14"/>
    <w:basedOn w:val="Normal"/>
    <w:uiPriority w:val="99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link w:val="BodyText3Char"/>
    <w:rsid w:val="00362BBC"/>
    <w:pPr>
      <w:jc w:val="both"/>
    </w:pPr>
    <w:rPr>
      <w:i/>
      <w:szCs w:val="20"/>
      <w:lang w:val="ro-RO"/>
    </w:rPr>
  </w:style>
  <w:style w:type="character" w:customStyle="1" w:styleId="BodyText3Char">
    <w:name w:val="Body Text 3 Char"/>
    <w:link w:val="BodyText3"/>
    <w:uiPriority w:val="99"/>
    <w:semiHidden/>
    <w:locked/>
    <w:rsid w:val="0093281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362BBC"/>
    <w:pPr>
      <w:ind w:firstLine="360"/>
    </w:pPr>
    <w:rPr>
      <w:szCs w:val="20"/>
      <w:lang w:val="ro-RO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3281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62BBC"/>
    <w:pPr>
      <w:ind w:left="360"/>
    </w:pPr>
    <w:rPr>
      <w:szCs w:val="20"/>
      <w:lang w:val="ro-RO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932814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62BBC"/>
    <w:pPr>
      <w:ind w:left="360"/>
    </w:pPr>
    <w:rPr>
      <w:sz w:val="22"/>
      <w:szCs w:val="20"/>
      <w:lang w:val="ro-RO"/>
    </w:rPr>
  </w:style>
  <w:style w:type="character" w:customStyle="1" w:styleId="BodyTextIndent3Char">
    <w:name w:val="Body Text Indent 3 Char"/>
    <w:link w:val="BodyTextIndent3"/>
    <w:locked/>
    <w:rsid w:val="00E8488C"/>
    <w:rPr>
      <w:rFonts w:cs="Times New Roman"/>
      <w:sz w:val="22"/>
      <w:lang w:val="ro-RO"/>
    </w:rPr>
  </w:style>
  <w:style w:type="paragraph" w:styleId="Title">
    <w:name w:val="Title"/>
    <w:basedOn w:val="Normal"/>
    <w:link w:val="TitleChar"/>
    <w:uiPriority w:val="99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character" w:customStyle="1" w:styleId="TitleChar">
    <w:name w:val="Title Char"/>
    <w:link w:val="Title"/>
    <w:uiPriority w:val="99"/>
    <w:locked/>
    <w:rsid w:val="00593E6C"/>
    <w:rPr>
      <w:rFonts w:cs="Times New Roman"/>
      <w:b/>
      <w:i/>
      <w:sz w:val="24"/>
      <w:lang w:val="ro-RO"/>
    </w:rPr>
  </w:style>
  <w:style w:type="paragraph" w:styleId="BlockText">
    <w:name w:val="Block Text"/>
    <w:basedOn w:val="Normal"/>
    <w:uiPriority w:val="99"/>
    <w:rsid w:val="00362BBC"/>
    <w:pPr>
      <w:ind w:left="-567" w:right="-908"/>
    </w:pPr>
    <w:rPr>
      <w:sz w:val="28"/>
      <w:szCs w:val="20"/>
      <w:lang w:val="ro-RO"/>
    </w:rPr>
  </w:style>
  <w:style w:type="paragraph" w:styleId="BodyText">
    <w:name w:val="Body Text"/>
    <w:basedOn w:val="Normal"/>
    <w:link w:val="BodyTextChar"/>
    <w:uiPriority w:val="99"/>
    <w:rsid w:val="005979DC"/>
    <w:pPr>
      <w:widowControl w:val="0"/>
      <w:spacing w:after="120"/>
      <w:ind w:firstLine="720"/>
      <w:jc w:val="both"/>
    </w:pPr>
    <w:rPr>
      <w:szCs w:val="20"/>
      <w:lang w:val="ro-RO"/>
    </w:rPr>
  </w:style>
  <w:style w:type="character" w:customStyle="1" w:styleId="BodyTextChar">
    <w:name w:val="Body Text Char"/>
    <w:link w:val="BodyText"/>
    <w:uiPriority w:val="99"/>
    <w:locked/>
    <w:rsid w:val="00E90E5F"/>
    <w:rPr>
      <w:rFonts w:cs="Times New Roman"/>
      <w:snapToGrid/>
      <w:sz w:val="24"/>
      <w:lang w:val="ro-RO"/>
    </w:rPr>
  </w:style>
  <w:style w:type="paragraph" w:styleId="Header">
    <w:name w:val="header"/>
    <w:basedOn w:val="Normal"/>
    <w:link w:val="HeaderChar"/>
    <w:uiPriority w:val="99"/>
    <w:rsid w:val="00193B1A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locked/>
    <w:rsid w:val="0093281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3B1A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locked/>
    <w:rsid w:val="00932814"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193B1A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803AAE"/>
    <w:pPr>
      <w:widowControl w:val="0"/>
    </w:pPr>
    <w:rPr>
      <w:b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z w:val="32"/>
      <w:lang w:eastAsia="ru-RU"/>
    </w:rPr>
  </w:style>
  <w:style w:type="paragraph" w:styleId="List2">
    <w:name w:val="List 2"/>
    <w:basedOn w:val="Normal"/>
    <w:uiPriority w:val="99"/>
    <w:rsid w:val="0004063E"/>
    <w:pPr>
      <w:widowControl w:val="0"/>
      <w:ind w:left="566" w:hanging="283"/>
      <w:jc w:val="both"/>
    </w:pPr>
    <w:rPr>
      <w:szCs w:val="20"/>
      <w:lang w:val="ro-RO"/>
    </w:rPr>
  </w:style>
  <w:style w:type="paragraph" w:styleId="List3">
    <w:name w:val="List 3"/>
    <w:basedOn w:val="Normal"/>
    <w:uiPriority w:val="99"/>
    <w:rsid w:val="0004063E"/>
    <w:pPr>
      <w:widowControl w:val="0"/>
      <w:ind w:left="849" w:hanging="283"/>
      <w:jc w:val="both"/>
    </w:pPr>
    <w:rPr>
      <w:szCs w:val="20"/>
      <w:lang w:val="ro-RO"/>
    </w:rPr>
  </w:style>
  <w:style w:type="paragraph" w:styleId="ListContinue2">
    <w:name w:val="List Continue 2"/>
    <w:basedOn w:val="Normal"/>
    <w:uiPriority w:val="99"/>
    <w:rsid w:val="0004063E"/>
    <w:pPr>
      <w:widowControl w:val="0"/>
      <w:spacing w:after="120"/>
      <w:ind w:left="566" w:firstLine="720"/>
      <w:jc w:val="both"/>
    </w:pPr>
    <w:rPr>
      <w:szCs w:val="20"/>
      <w:lang w:val="ro-RO"/>
    </w:rPr>
  </w:style>
  <w:style w:type="paragraph" w:styleId="PlainText">
    <w:name w:val="Plain Text"/>
    <w:basedOn w:val="Normal"/>
    <w:link w:val="PlainTextChar"/>
    <w:rsid w:val="00CF3CC1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locked/>
    <w:rsid w:val="00202EBD"/>
    <w:rPr>
      <w:rFonts w:ascii="Courier New" w:hAnsi="Courier New" w:cs="Times New Roman"/>
    </w:rPr>
  </w:style>
  <w:style w:type="character" w:styleId="Hyperlink">
    <w:name w:val="Hyperlink"/>
    <w:uiPriority w:val="99"/>
    <w:rsid w:val="000F35A9"/>
    <w:rPr>
      <w:rFonts w:cs="Times New Roman"/>
      <w:color w:val="0000FF"/>
      <w:u w:val="none"/>
      <w:effect w:val="none"/>
    </w:rPr>
  </w:style>
  <w:style w:type="paragraph" w:styleId="Subtitle">
    <w:name w:val="Subtitle"/>
    <w:basedOn w:val="Normal"/>
    <w:link w:val="SubtitleChar"/>
    <w:uiPriority w:val="99"/>
    <w:qFormat/>
    <w:rsid w:val="009536A5"/>
    <w:pPr>
      <w:jc w:val="center"/>
    </w:pPr>
    <w:rPr>
      <w:b/>
      <w:sz w:val="32"/>
      <w:szCs w:val="20"/>
      <w:lang w:val="ro-RO"/>
    </w:rPr>
  </w:style>
  <w:style w:type="character" w:customStyle="1" w:styleId="SubtitleChar">
    <w:name w:val="Subtitle Char"/>
    <w:link w:val="Subtitle"/>
    <w:uiPriority w:val="99"/>
    <w:locked/>
    <w:rsid w:val="00932814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D1750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5C092A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6332A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rsid w:val="00A63E65"/>
    <w:pPr>
      <w:spacing w:before="100" w:beforeAutospacing="1" w:after="100" w:afterAutospacing="1"/>
    </w:pPr>
    <w:rPr>
      <w:lang w:val="ro-RO" w:eastAsia="ro-RO"/>
    </w:rPr>
  </w:style>
  <w:style w:type="character" w:customStyle="1" w:styleId="a0">
    <w:name w:val="Основной текст_"/>
    <w:link w:val="1"/>
    <w:uiPriority w:val="99"/>
    <w:locked/>
    <w:rsid w:val="009B38F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9B38F6"/>
    <w:pPr>
      <w:widowControl w:val="0"/>
      <w:shd w:val="clear" w:color="auto" w:fill="FFFFFF"/>
      <w:spacing w:line="317" w:lineRule="exact"/>
      <w:ind w:hanging="340"/>
      <w:jc w:val="center"/>
    </w:pPr>
    <w:rPr>
      <w:sz w:val="26"/>
      <w:szCs w:val="26"/>
      <w:lang w:val="en-US" w:eastAsia="en-US"/>
    </w:rPr>
  </w:style>
  <w:style w:type="character" w:customStyle="1" w:styleId="3Exact">
    <w:name w:val="Основной текст (3) Exact"/>
    <w:link w:val="3"/>
    <w:rsid w:val="0025475D"/>
    <w:rPr>
      <w:sz w:val="26"/>
      <w:szCs w:val="26"/>
      <w:shd w:val="clear" w:color="auto" w:fill="FFFFFF"/>
    </w:rPr>
  </w:style>
  <w:style w:type="paragraph" w:customStyle="1" w:styleId="3">
    <w:name w:val="Основной текст (3)"/>
    <w:basedOn w:val="Normal"/>
    <w:link w:val="3Exact"/>
    <w:rsid w:val="0025475D"/>
    <w:pPr>
      <w:widowControl w:val="0"/>
      <w:shd w:val="clear" w:color="auto" w:fill="FFFFFF"/>
      <w:spacing w:line="331" w:lineRule="exact"/>
    </w:pPr>
    <w:rPr>
      <w:sz w:val="26"/>
      <w:szCs w:val="26"/>
      <w:lang w:val="en-US" w:eastAsia="en-US"/>
    </w:rPr>
  </w:style>
  <w:style w:type="paragraph" w:customStyle="1" w:styleId="ColorfulList-Accent11">
    <w:name w:val="Colorful List - Accent 11"/>
    <w:basedOn w:val="Normal"/>
    <w:uiPriority w:val="99"/>
    <w:qFormat/>
    <w:rsid w:val="00B142F9"/>
    <w:pPr>
      <w:ind w:left="720"/>
      <w:contextualSpacing/>
    </w:pPr>
  </w:style>
  <w:style w:type="character" w:customStyle="1" w:styleId="apple-converted-space">
    <w:name w:val="apple-converted-space"/>
    <w:rsid w:val="002335BB"/>
  </w:style>
  <w:style w:type="paragraph" w:styleId="ListParagraph">
    <w:name w:val="List Paragraph"/>
    <w:basedOn w:val="Normal"/>
    <w:uiPriority w:val="34"/>
    <w:qFormat/>
    <w:rsid w:val="00E60C5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15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A15F92"/>
    <w:rPr>
      <w:rFonts w:ascii="Courier New" w:hAnsi="Courier New" w:cs="Courier New"/>
    </w:rPr>
  </w:style>
  <w:style w:type="character" w:customStyle="1" w:styleId="y2iqfc">
    <w:name w:val="y2iqfc"/>
    <w:rsid w:val="00A15F92"/>
  </w:style>
  <w:style w:type="paragraph" w:customStyle="1" w:styleId="ColorfulList-Accent110">
    <w:name w:val="Colorful List - Accent 11"/>
    <w:basedOn w:val="Normal"/>
    <w:uiPriority w:val="99"/>
    <w:qFormat/>
    <w:rsid w:val="00BA1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6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ingenglish.com/articles/changing-paradigm-for-medical-english-language-teaching.html%2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itann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14094-4C73-4D5B-A2BD-8570AF8A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3601</Words>
  <Characters>26953</Characters>
  <Application>Microsoft Office Word</Application>
  <DocSecurity>0</DocSecurity>
  <Lines>224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Home</Company>
  <LinksUpToDate>false</LinksUpToDate>
  <CharactersWithSpaces>30494</CharactersWithSpaces>
  <SharedDoc>false</SharedDoc>
  <HLinks>
    <vt:vector size="12" baseType="variant">
      <vt:variant>
        <vt:i4>2228286</vt:i4>
      </vt:variant>
      <vt:variant>
        <vt:i4>3</vt:i4>
      </vt:variant>
      <vt:variant>
        <vt:i4>0</vt:i4>
      </vt:variant>
      <vt:variant>
        <vt:i4>5</vt:i4>
      </vt:variant>
      <vt:variant>
        <vt:lpwstr>http://www.britannica.com/</vt:lpwstr>
      </vt:variant>
      <vt:variant>
        <vt:lpwstr/>
      </vt:variant>
      <vt:variant>
        <vt:i4>655363</vt:i4>
      </vt:variant>
      <vt:variant>
        <vt:i4>0</vt:i4>
      </vt:variant>
      <vt:variant>
        <vt:i4>0</vt:i4>
      </vt:variant>
      <vt:variant>
        <vt:i4>5</vt:i4>
      </vt:variant>
      <vt:variant>
        <vt:lpwstr>https://www.usingenglish.com/articles/changing-paradigm-for-medical-english-language-teaching.html 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Limbi moderne</cp:lastModifiedBy>
  <cp:revision>6</cp:revision>
  <cp:lastPrinted>2018-04-18T13:37:00Z</cp:lastPrinted>
  <dcterms:created xsi:type="dcterms:W3CDTF">2025-03-11T08:25:00Z</dcterms:created>
  <dcterms:modified xsi:type="dcterms:W3CDTF">2025-03-13T09:31:00Z</dcterms:modified>
</cp:coreProperties>
</file>